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0D63" w:rsidRPr="001931FE" w:rsidRDefault="001D0D63" w:rsidP="00B375F6">
      <w:pPr>
        <w:pStyle w:val="Sinespaciado"/>
        <w:jc w:val="center"/>
        <w:rPr>
          <w:rFonts w:ascii="Arial" w:hAnsi="Arial" w:cs="Arial"/>
          <w:b/>
          <w:bCs/>
          <w:sz w:val="24"/>
          <w:szCs w:val="24"/>
        </w:rPr>
      </w:pPr>
      <w:r w:rsidRPr="001931FE">
        <w:rPr>
          <w:rFonts w:ascii="Arial" w:hAnsi="Arial" w:cs="Arial"/>
          <w:b/>
          <w:bCs/>
          <w:sz w:val="24"/>
          <w:szCs w:val="24"/>
        </w:rPr>
        <w:t>INSTITUCION EDUCATIVA</w:t>
      </w:r>
    </w:p>
    <w:p w:rsidR="001D0D63" w:rsidRPr="001931FE" w:rsidRDefault="001D0D63" w:rsidP="00B375F6">
      <w:pPr>
        <w:pStyle w:val="Sinespaciado"/>
        <w:jc w:val="center"/>
        <w:rPr>
          <w:rFonts w:ascii="Arial" w:hAnsi="Arial" w:cs="Arial"/>
          <w:b/>
          <w:bCs/>
          <w:sz w:val="24"/>
          <w:szCs w:val="24"/>
        </w:rPr>
      </w:pPr>
      <w:r w:rsidRPr="001931FE">
        <w:rPr>
          <w:rFonts w:ascii="Arial" w:hAnsi="Arial" w:cs="Arial"/>
          <w:b/>
          <w:bCs/>
          <w:sz w:val="24"/>
          <w:szCs w:val="24"/>
        </w:rPr>
        <w:t>FE Y ALEGRIA -AURES</w:t>
      </w:r>
    </w:p>
    <w:p w:rsidR="001D0D63" w:rsidRPr="001931FE" w:rsidRDefault="001D0D63" w:rsidP="00B375F6">
      <w:pPr>
        <w:pStyle w:val="Sinespaciado"/>
        <w:jc w:val="center"/>
        <w:rPr>
          <w:rFonts w:ascii="Arial" w:hAnsi="Arial" w:cs="Arial"/>
          <w:b/>
          <w:bCs/>
          <w:sz w:val="24"/>
          <w:szCs w:val="24"/>
        </w:rPr>
      </w:pPr>
      <w:r w:rsidRPr="001931FE">
        <w:rPr>
          <w:rFonts w:ascii="Arial" w:hAnsi="Arial" w:cs="Arial"/>
          <w:b/>
          <w:bCs/>
          <w:sz w:val="24"/>
          <w:szCs w:val="24"/>
        </w:rPr>
        <w:t>MEDELLIN</w:t>
      </w:r>
    </w:p>
    <w:p w:rsidR="001D0D63" w:rsidRPr="001931FE" w:rsidRDefault="001D0D63" w:rsidP="00B375F6">
      <w:pPr>
        <w:pStyle w:val="Sinespaciado"/>
        <w:jc w:val="center"/>
        <w:rPr>
          <w:rFonts w:ascii="Arial" w:hAnsi="Arial" w:cs="Arial"/>
          <w:b/>
          <w:bCs/>
          <w:sz w:val="24"/>
          <w:szCs w:val="24"/>
        </w:rPr>
      </w:pPr>
    </w:p>
    <w:p w:rsidR="001D0D63" w:rsidRPr="001931FE" w:rsidRDefault="001D0D63" w:rsidP="00B375F6">
      <w:pPr>
        <w:pStyle w:val="Sinespaciado"/>
        <w:jc w:val="center"/>
        <w:rPr>
          <w:rFonts w:ascii="Arial" w:hAnsi="Arial" w:cs="Arial"/>
          <w:b/>
          <w:bCs/>
          <w:sz w:val="24"/>
          <w:szCs w:val="24"/>
        </w:rPr>
      </w:pPr>
      <w:r w:rsidRPr="001931FE">
        <w:rPr>
          <w:rFonts w:ascii="Arial" w:hAnsi="Arial" w:cs="Arial"/>
          <w:b/>
          <w:bCs/>
          <w:sz w:val="24"/>
          <w:szCs w:val="24"/>
        </w:rPr>
        <w:t>PRESENTACION GENERAL DEL AREA</w:t>
      </w:r>
    </w:p>
    <w:p w:rsidR="001D0D63" w:rsidRPr="001931FE" w:rsidRDefault="001D0D63" w:rsidP="001D0D63">
      <w:pPr>
        <w:pStyle w:val="Sinespaciado"/>
        <w:jc w:val="center"/>
        <w:rPr>
          <w:rFonts w:ascii="Arial" w:hAnsi="Arial" w:cs="Arial"/>
          <w:bCs/>
          <w:sz w:val="24"/>
          <w:szCs w:val="24"/>
        </w:rPr>
      </w:pPr>
    </w:p>
    <w:p w:rsidR="001D0D63" w:rsidRPr="001931FE" w:rsidRDefault="001D0D63" w:rsidP="001D0D63">
      <w:pPr>
        <w:pStyle w:val="Sinespaciado"/>
        <w:rPr>
          <w:rFonts w:ascii="Arial" w:hAnsi="Arial" w:cs="Arial"/>
          <w:b/>
          <w:bCs/>
          <w:sz w:val="24"/>
          <w:szCs w:val="24"/>
        </w:rPr>
      </w:pPr>
    </w:p>
    <w:p w:rsidR="001D0D63" w:rsidRPr="001931FE" w:rsidRDefault="001D0D63" w:rsidP="001D0D63">
      <w:pPr>
        <w:pStyle w:val="Sinespaciado"/>
        <w:rPr>
          <w:rFonts w:ascii="Arial" w:hAnsi="Arial" w:cs="Arial"/>
          <w:bCs/>
          <w:sz w:val="24"/>
          <w:szCs w:val="24"/>
        </w:rPr>
      </w:pPr>
      <w:r w:rsidRPr="001931FE">
        <w:rPr>
          <w:rFonts w:ascii="Arial" w:hAnsi="Arial" w:cs="Arial"/>
          <w:b/>
          <w:bCs/>
          <w:i/>
          <w:sz w:val="24"/>
          <w:szCs w:val="24"/>
        </w:rPr>
        <w:t>AREA</w:t>
      </w:r>
      <w:r w:rsidRPr="001931FE">
        <w:rPr>
          <w:rFonts w:ascii="Arial" w:hAnsi="Arial" w:cs="Arial"/>
          <w:b/>
          <w:bCs/>
          <w:sz w:val="24"/>
          <w:szCs w:val="24"/>
        </w:rPr>
        <w:t>:</w:t>
      </w:r>
      <w:r w:rsidRPr="001931FE">
        <w:rPr>
          <w:rFonts w:ascii="Arial" w:hAnsi="Arial" w:cs="Arial"/>
          <w:bCs/>
          <w:sz w:val="24"/>
          <w:szCs w:val="24"/>
        </w:rPr>
        <w:t xml:space="preserve"> EDUCACION RELIGIOSA Y MORAL    </w:t>
      </w:r>
    </w:p>
    <w:p w:rsidR="001D0D63" w:rsidRPr="001931FE" w:rsidRDefault="001D0D63" w:rsidP="001D0D63">
      <w:pPr>
        <w:pStyle w:val="Sinespaciado"/>
        <w:rPr>
          <w:rFonts w:ascii="Arial" w:hAnsi="Arial" w:cs="Arial"/>
          <w:bCs/>
          <w:sz w:val="24"/>
          <w:szCs w:val="24"/>
        </w:rPr>
      </w:pPr>
    </w:p>
    <w:p w:rsidR="001D0D63" w:rsidRPr="001931FE" w:rsidRDefault="001D0D63" w:rsidP="001D0D63">
      <w:pPr>
        <w:pStyle w:val="Sinespaciado"/>
        <w:rPr>
          <w:rFonts w:ascii="Arial" w:hAnsi="Arial" w:cs="Arial"/>
          <w:bCs/>
          <w:sz w:val="24"/>
          <w:szCs w:val="24"/>
        </w:rPr>
      </w:pPr>
      <w:r w:rsidRPr="001931FE">
        <w:rPr>
          <w:rFonts w:ascii="Arial" w:hAnsi="Arial" w:cs="Arial"/>
          <w:b/>
          <w:bCs/>
          <w:sz w:val="24"/>
          <w:szCs w:val="24"/>
        </w:rPr>
        <w:t>AÑO</w:t>
      </w:r>
      <w:r w:rsidRPr="001931FE">
        <w:rPr>
          <w:rFonts w:ascii="Arial" w:hAnsi="Arial" w:cs="Arial"/>
          <w:bCs/>
          <w:sz w:val="24"/>
          <w:szCs w:val="24"/>
        </w:rPr>
        <w:t>: 2011</w:t>
      </w:r>
    </w:p>
    <w:p w:rsidR="001D0D63" w:rsidRPr="001931FE" w:rsidRDefault="001D0D63" w:rsidP="001D0D63">
      <w:pPr>
        <w:pStyle w:val="Sinespaciado"/>
        <w:rPr>
          <w:rFonts w:ascii="Arial" w:hAnsi="Arial" w:cs="Arial"/>
          <w:bCs/>
          <w:sz w:val="24"/>
          <w:szCs w:val="24"/>
        </w:rPr>
      </w:pPr>
    </w:p>
    <w:p w:rsidR="001D0D63" w:rsidRPr="001931FE" w:rsidRDefault="001D0D63" w:rsidP="001D0D63">
      <w:pPr>
        <w:pStyle w:val="Sinespaciado"/>
        <w:rPr>
          <w:rFonts w:ascii="Arial" w:hAnsi="Arial" w:cs="Arial"/>
          <w:bCs/>
          <w:sz w:val="24"/>
          <w:szCs w:val="24"/>
        </w:rPr>
      </w:pPr>
      <w:r w:rsidRPr="001931FE">
        <w:rPr>
          <w:rFonts w:ascii="Arial" w:hAnsi="Arial" w:cs="Arial"/>
          <w:b/>
          <w:bCs/>
          <w:i/>
          <w:sz w:val="24"/>
          <w:szCs w:val="24"/>
        </w:rPr>
        <w:t>INTENSIDAD HORARIA</w:t>
      </w:r>
      <w:r w:rsidRPr="001931FE">
        <w:rPr>
          <w:rFonts w:ascii="Arial" w:hAnsi="Arial" w:cs="Arial"/>
          <w:bCs/>
          <w:sz w:val="24"/>
          <w:szCs w:val="24"/>
        </w:rPr>
        <w:t>: 1 HORA SEMANAL</w:t>
      </w:r>
    </w:p>
    <w:p w:rsidR="001D0D63" w:rsidRPr="001931FE" w:rsidRDefault="001D0D63" w:rsidP="001D0D63">
      <w:pPr>
        <w:pStyle w:val="Sinespaciado"/>
        <w:rPr>
          <w:rFonts w:ascii="Arial" w:hAnsi="Arial" w:cs="Arial"/>
          <w:bCs/>
          <w:sz w:val="24"/>
          <w:szCs w:val="24"/>
        </w:rPr>
      </w:pPr>
    </w:p>
    <w:p w:rsidR="001D0D63" w:rsidRPr="001931FE" w:rsidRDefault="001D0D63" w:rsidP="001D0D63">
      <w:pPr>
        <w:pStyle w:val="Sinespaciado"/>
        <w:rPr>
          <w:rFonts w:ascii="Arial" w:hAnsi="Arial" w:cs="Arial"/>
          <w:bCs/>
          <w:sz w:val="24"/>
          <w:szCs w:val="24"/>
        </w:rPr>
      </w:pPr>
      <w:r w:rsidRPr="001931FE">
        <w:rPr>
          <w:rFonts w:ascii="Arial" w:hAnsi="Arial" w:cs="Arial"/>
          <w:b/>
          <w:bCs/>
          <w:i/>
          <w:sz w:val="24"/>
          <w:szCs w:val="24"/>
        </w:rPr>
        <w:t>DOCENTES RESPONSABLES</w:t>
      </w:r>
      <w:r w:rsidRPr="001931FE">
        <w:rPr>
          <w:rFonts w:ascii="Arial" w:hAnsi="Arial" w:cs="Arial"/>
          <w:bCs/>
          <w:sz w:val="24"/>
          <w:szCs w:val="24"/>
        </w:rPr>
        <w:t xml:space="preserve">: </w:t>
      </w:r>
    </w:p>
    <w:p w:rsidR="001D0D63" w:rsidRPr="001931FE" w:rsidRDefault="001D0D63" w:rsidP="001D0D63">
      <w:pPr>
        <w:pStyle w:val="Sinespaciado"/>
        <w:rPr>
          <w:rFonts w:ascii="Arial" w:hAnsi="Arial" w:cs="Arial"/>
          <w:bCs/>
          <w:sz w:val="24"/>
          <w:szCs w:val="24"/>
        </w:rPr>
      </w:pPr>
    </w:p>
    <w:p w:rsidR="001D0D63" w:rsidRPr="001931FE" w:rsidRDefault="001D0D63" w:rsidP="001D0D63">
      <w:pPr>
        <w:pStyle w:val="Sinespaciado"/>
        <w:rPr>
          <w:rFonts w:ascii="Arial" w:hAnsi="Arial" w:cs="Arial"/>
          <w:bCs/>
          <w:sz w:val="24"/>
          <w:szCs w:val="24"/>
        </w:rPr>
      </w:pPr>
      <w:r w:rsidRPr="001931FE">
        <w:rPr>
          <w:rFonts w:ascii="Arial" w:hAnsi="Arial" w:cs="Arial"/>
          <w:bCs/>
          <w:sz w:val="24"/>
          <w:szCs w:val="24"/>
        </w:rPr>
        <w:t>GABRIEL DE JESÚS POSADA ARIAS</w:t>
      </w:r>
    </w:p>
    <w:p w:rsidR="001D0D63" w:rsidRPr="001931FE" w:rsidRDefault="001D0D63" w:rsidP="001D0D63">
      <w:pPr>
        <w:pStyle w:val="Sinespaciado"/>
        <w:rPr>
          <w:rFonts w:ascii="Arial" w:hAnsi="Arial" w:cs="Arial"/>
          <w:bCs/>
          <w:sz w:val="24"/>
          <w:szCs w:val="24"/>
        </w:rPr>
      </w:pPr>
      <w:r w:rsidRPr="001931FE">
        <w:rPr>
          <w:rFonts w:ascii="Arial" w:hAnsi="Arial" w:cs="Arial"/>
          <w:bCs/>
          <w:sz w:val="24"/>
          <w:szCs w:val="24"/>
        </w:rPr>
        <w:t>HECTOR DE JESUS QUINTERO GÓMEZ</w:t>
      </w:r>
    </w:p>
    <w:p w:rsidR="001D0D63" w:rsidRPr="001931FE" w:rsidRDefault="001D0D63" w:rsidP="001D0D63">
      <w:pPr>
        <w:pStyle w:val="Sinespaciado"/>
        <w:rPr>
          <w:rFonts w:ascii="Arial" w:hAnsi="Arial" w:cs="Arial"/>
          <w:bCs/>
          <w:sz w:val="24"/>
          <w:szCs w:val="24"/>
        </w:rPr>
      </w:pPr>
    </w:p>
    <w:p w:rsidR="001D0D63" w:rsidRPr="001931FE" w:rsidRDefault="001D0D63" w:rsidP="001D0D63">
      <w:pPr>
        <w:pStyle w:val="Sinespaciado"/>
        <w:rPr>
          <w:rFonts w:ascii="Arial" w:hAnsi="Arial" w:cs="Arial"/>
          <w:bCs/>
          <w:sz w:val="24"/>
          <w:szCs w:val="24"/>
        </w:rPr>
      </w:pPr>
    </w:p>
    <w:p w:rsidR="001D0D63" w:rsidRPr="001931FE" w:rsidRDefault="001D0D63" w:rsidP="001D0D63">
      <w:pPr>
        <w:pStyle w:val="Sinespaciado"/>
        <w:jc w:val="center"/>
        <w:rPr>
          <w:rFonts w:ascii="Arial" w:hAnsi="Arial" w:cs="Arial"/>
          <w:b/>
          <w:bCs/>
          <w:sz w:val="24"/>
          <w:szCs w:val="24"/>
        </w:rPr>
      </w:pPr>
      <w:r w:rsidRPr="001931FE">
        <w:rPr>
          <w:rFonts w:ascii="Arial" w:hAnsi="Arial" w:cs="Arial"/>
          <w:b/>
          <w:bCs/>
          <w:sz w:val="24"/>
          <w:szCs w:val="24"/>
        </w:rPr>
        <w:t>FINES DEL SISTEMA EDUACTIVO COLOMBIANO</w:t>
      </w:r>
    </w:p>
    <w:p w:rsidR="001D0D63" w:rsidRPr="001931FE" w:rsidRDefault="001D0D63" w:rsidP="001D0D63">
      <w:pPr>
        <w:pStyle w:val="Sinespaciado"/>
        <w:jc w:val="center"/>
        <w:rPr>
          <w:rFonts w:ascii="Arial" w:hAnsi="Arial" w:cs="Arial"/>
          <w:b/>
          <w:bCs/>
          <w:sz w:val="24"/>
          <w:szCs w:val="24"/>
        </w:rPr>
      </w:pPr>
    </w:p>
    <w:p w:rsidR="001D0D63" w:rsidRPr="001931FE" w:rsidRDefault="001D0D63" w:rsidP="001D0D63">
      <w:pPr>
        <w:pStyle w:val="Sinespaciado"/>
        <w:jc w:val="center"/>
        <w:rPr>
          <w:rFonts w:ascii="Arial" w:hAnsi="Arial" w:cs="Arial"/>
          <w:b/>
          <w:bCs/>
          <w:sz w:val="24"/>
          <w:szCs w:val="24"/>
        </w:rPr>
      </w:pPr>
    </w:p>
    <w:p w:rsidR="001D0D63" w:rsidRPr="001931FE" w:rsidRDefault="001D0D63" w:rsidP="001D0D63">
      <w:pPr>
        <w:pStyle w:val="Textosinformato"/>
        <w:jc w:val="both"/>
        <w:rPr>
          <w:rFonts w:ascii="Arial Narrow" w:hAnsi="Arial Narrow"/>
          <w:sz w:val="24"/>
          <w:szCs w:val="24"/>
        </w:rPr>
      </w:pPr>
      <w:r w:rsidRPr="001931FE">
        <w:rPr>
          <w:rFonts w:ascii="Arial Narrow" w:hAnsi="Arial Narrow"/>
          <w:sz w:val="24"/>
          <w:szCs w:val="24"/>
        </w:rPr>
        <w:t>Para alcanzar estos fines el área se propone:</w:t>
      </w:r>
    </w:p>
    <w:p w:rsidR="001D0D63" w:rsidRPr="001931FE" w:rsidRDefault="001D0D63" w:rsidP="001D0D63">
      <w:pPr>
        <w:pStyle w:val="Textosinformato"/>
        <w:jc w:val="both"/>
        <w:rPr>
          <w:rFonts w:ascii="Arial Narrow" w:hAnsi="Arial Narrow"/>
          <w:sz w:val="24"/>
          <w:szCs w:val="24"/>
        </w:rPr>
      </w:pPr>
    </w:p>
    <w:p w:rsidR="001D0D63" w:rsidRPr="001931FE" w:rsidRDefault="001D0D63" w:rsidP="001D0D63">
      <w:pPr>
        <w:pStyle w:val="Textosinformato"/>
        <w:jc w:val="both"/>
        <w:rPr>
          <w:rFonts w:ascii="Arial Narrow" w:hAnsi="Arial Narrow"/>
          <w:sz w:val="24"/>
          <w:szCs w:val="24"/>
          <w:lang w:val="es-ES"/>
        </w:rPr>
      </w:pPr>
      <w:r w:rsidRPr="001931FE">
        <w:rPr>
          <w:rFonts w:ascii="Arial Narrow" w:hAnsi="Arial Narrow"/>
          <w:sz w:val="24"/>
          <w:szCs w:val="24"/>
          <w:lang w:val="es-ES"/>
        </w:rPr>
        <w:t>Es fundamental mirar los aportes de la ERE para el logro de los fines de la educación, desde una concepción antropológica y desde el supuesto que se percibe sobre el pleno desarrollo de la personalidad.</w:t>
      </w:r>
    </w:p>
    <w:p w:rsidR="001D0D63" w:rsidRPr="001931FE" w:rsidRDefault="001D0D63" w:rsidP="001D0D63">
      <w:pPr>
        <w:pStyle w:val="Textosinformato"/>
        <w:jc w:val="both"/>
        <w:rPr>
          <w:rFonts w:ascii="Arial Narrow" w:hAnsi="Arial Narrow"/>
          <w:sz w:val="24"/>
          <w:szCs w:val="24"/>
          <w:lang w:val="es-ES"/>
        </w:rPr>
      </w:pPr>
    </w:p>
    <w:p w:rsidR="001D0D63" w:rsidRPr="001931FE" w:rsidRDefault="001D0D63" w:rsidP="001D0D63">
      <w:pPr>
        <w:pStyle w:val="Textosinformato"/>
        <w:jc w:val="both"/>
        <w:rPr>
          <w:rFonts w:ascii="Arial Narrow" w:hAnsi="Arial Narrow"/>
          <w:sz w:val="24"/>
          <w:szCs w:val="24"/>
          <w:lang w:val="es-ES"/>
        </w:rPr>
      </w:pPr>
      <w:r w:rsidRPr="001931FE">
        <w:rPr>
          <w:rFonts w:ascii="Arial Narrow" w:hAnsi="Arial Narrow"/>
          <w:sz w:val="24"/>
          <w:szCs w:val="24"/>
          <w:lang w:val="es-ES"/>
        </w:rPr>
        <w:t>El hombre como personal es un ser trascendente, corpóreo y social;  en relación con los demás, con su medio y lo absoluto.  Desde ésta concepción podemos afirmar que el hombre como persona está en condiciones de desarrollar potencialidades desde lo comunicativo, lo moral, lo ético, lo espiritual y lo intelectual.</w:t>
      </w:r>
    </w:p>
    <w:p w:rsidR="001D0D63" w:rsidRPr="001931FE" w:rsidRDefault="001D0D63" w:rsidP="001D0D63">
      <w:pPr>
        <w:pStyle w:val="Textosinformato"/>
        <w:jc w:val="both"/>
        <w:rPr>
          <w:rFonts w:ascii="Arial Narrow" w:hAnsi="Arial Narrow"/>
          <w:sz w:val="24"/>
          <w:szCs w:val="24"/>
          <w:lang w:val="es-ES"/>
        </w:rPr>
      </w:pPr>
    </w:p>
    <w:p w:rsidR="001D0D63" w:rsidRPr="001931FE" w:rsidRDefault="001D0D63" w:rsidP="001D0D63">
      <w:pPr>
        <w:pStyle w:val="Textosinformato"/>
        <w:jc w:val="both"/>
        <w:rPr>
          <w:rFonts w:ascii="Arial Narrow" w:hAnsi="Arial Narrow"/>
          <w:sz w:val="24"/>
          <w:szCs w:val="24"/>
          <w:lang w:val="es-ES"/>
        </w:rPr>
      </w:pPr>
      <w:r w:rsidRPr="001931FE">
        <w:rPr>
          <w:rFonts w:ascii="Arial Narrow" w:hAnsi="Arial Narrow"/>
          <w:sz w:val="24"/>
          <w:szCs w:val="24"/>
          <w:lang w:val="es-ES"/>
        </w:rPr>
        <w:t>Desde este orden de idea la ERE  al logro de los fines de la educación:</w:t>
      </w:r>
    </w:p>
    <w:p w:rsidR="001D0D63" w:rsidRPr="001931FE" w:rsidRDefault="001D0D63" w:rsidP="001D0D63">
      <w:pPr>
        <w:pStyle w:val="Textosinformato"/>
        <w:jc w:val="both"/>
        <w:rPr>
          <w:rFonts w:ascii="Arial Narrow" w:hAnsi="Arial Narrow"/>
          <w:sz w:val="24"/>
          <w:szCs w:val="24"/>
          <w:lang w:val="es-ES"/>
        </w:rPr>
      </w:pPr>
    </w:p>
    <w:p w:rsidR="001D0D63" w:rsidRPr="001931FE" w:rsidRDefault="001D0D63" w:rsidP="001D0D63">
      <w:pPr>
        <w:pStyle w:val="Textosinformato"/>
        <w:numPr>
          <w:ilvl w:val="0"/>
          <w:numId w:val="1"/>
        </w:numPr>
        <w:jc w:val="both"/>
        <w:rPr>
          <w:rFonts w:ascii="Arial Narrow" w:hAnsi="Arial Narrow"/>
          <w:sz w:val="24"/>
          <w:szCs w:val="24"/>
          <w:lang w:val="es-ES"/>
        </w:rPr>
      </w:pPr>
      <w:r w:rsidRPr="001931FE">
        <w:rPr>
          <w:rFonts w:ascii="Arial Narrow" w:hAnsi="Arial Narrow"/>
          <w:sz w:val="24"/>
          <w:szCs w:val="24"/>
          <w:lang w:val="es-ES"/>
        </w:rPr>
        <w:t>La ERE  contribuye al cultivo de la dimensión espiritual del ser humano en el contexto del desarrollo integral, teniendo en cuenta el pluralismo religioso.  Los procesos que se promueven desde la ERE apuntan al desarrollo de competencias básicas del orden lógico, lingüístico – comunicativo, interpretativo – hermenéutico, ético y prospectivo o estético y del orden espiritual y concebido como un buscador y constructor de sentido que satisface el ansia de encontrar la verdad, la bondad y la belleza mediante la ciencia, el arte y la moral.  Busca alcanzar el mas allá en el interior de las cosas, de los hechos y de las vivencias personales y colectivas.  La religiosidad del ser humano es una originalidad de su sentido, de su capacidad de trascendencia, de su anhelo de acercarse a lo universal, a lo que intuye y puede estar detrás de todos los seres y que puede ser la razón última de los mismos.</w:t>
      </w:r>
    </w:p>
    <w:p w:rsidR="001D0D63" w:rsidRPr="001931FE" w:rsidRDefault="001D0D63" w:rsidP="001D0D63">
      <w:pPr>
        <w:pStyle w:val="Textosinformato"/>
        <w:jc w:val="both"/>
        <w:rPr>
          <w:rFonts w:ascii="Arial Narrow" w:hAnsi="Arial Narrow"/>
          <w:sz w:val="24"/>
          <w:szCs w:val="24"/>
          <w:lang w:val="es-ES"/>
        </w:rPr>
      </w:pPr>
    </w:p>
    <w:p w:rsidR="001D0D63" w:rsidRPr="001931FE" w:rsidRDefault="001D0D63" w:rsidP="001D0D63">
      <w:pPr>
        <w:pStyle w:val="Textosinformato"/>
        <w:numPr>
          <w:ilvl w:val="0"/>
          <w:numId w:val="1"/>
        </w:numPr>
        <w:jc w:val="both"/>
        <w:rPr>
          <w:rFonts w:ascii="Arial Narrow" w:hAnsi="Arial Narrow"/>
          <w:sz w:val="24"/>
          <w:szCs w:val="24"/>
          <w:lang w:val="es-ES"/>
        </w:rPr>
      </w:pPr>
      <w:r w:rsidRPr="001931FE">
        <w:rPr>
          <w:rFonts w:ascii="Arial Narrow" w:hAnsi="Arial Narrow"/>
          <w:sz w:val="24"/>
          <w:szCs w:val="24"/>
          <w:lang w:val="es-ES"/>
        </w:rPr>
        <w:lastRenderedPageBreak/>
        <w:t>La ERE contribuye a una sólida formación en valores por medio de la cual se satisface la necesidad de todo ser humano como condición de bienestar personal, espiritual y social.  La capacidad para convivir satisfactoriamente en la sociedad depende mucho de esta educación en valores para que sea posible una vida ciudadana de calidad.</w:t>
      </w:r>
    </w:p>
    <w:p w:rsidR="001D0D63" w:rsidRPr="001931FE" w:rsidRDefault="001D0D63" w:rsidP="00B375F6">
      <w:pPr>
        <w:rPr>
          <w:rFonts w:ascii="Arial Narrow" w:hAnsi="Arial Narrow"/>
          <w:b/>
          <w:sz w:val="24"/>
          <w:szCs w:val="24"/>
          <w:lang w:val="es-ES"/>
        </w:rPr>
      </w:pPr>
    </w:p>
    <w:p w:rsidR="001D0D63" w:rsidRPr="001931FE" w:rsidRDefault="001D0D63" w:rsidP="00B375F6">
      <w:pPr>
        <w:pStyle w:val="Prrafodelista"/>
        <w:jc w:val="center"/>
        <w:rPr>
          <w:rFonts w:ascii="Arial Narrow" w:hAnsi="Arial Narrow"/>
          <w:b/>
          <w:sz w:val="24"/>
          <w:szCs w:val="24"/>
          <w:lang w:val="es-ES"/>
        </w:rPr>
      </w:pPr>
      <w:r w:rsidRPr="001931FE">
        <w:rPr>
          <w:rFonts w:ascii="Arial Narrow" w:hAnsi="Arial Narrow"/>
          <w:b/>
          <w:sz w:val="24"/>
          <w:szCs w:val="24"/>
          <w:lang w:val="es-ES"/>
        </w:rPr>
        <w:t>HORIZONTE INSTITUCIONAL</w:t>
      </w:r>
    </w:p>
    <w:p w:rsidR="001D0D63" w:rsidRPr="001931FE" w:rsidRDefault="001D0D63" w:rsidP="001D0D63">
      <w:pPr>
        <w:jc w:val="center"/>
        <w:rPr>
          <w:rFonts w:ascii="Arial" w:hAnsi="Arial" w:cs="Arial"/>
          <w:b/>
          <w:sz w:val="24"/>
          <w:szCs w:val="24"/>
        </w:rPr>
      </w:pPr>
      <w:r w:rsidRPr="001931FE">
        <w:rPr>
          <w:rFonts w:ascii="Arial" w:hAnsi="Arial" w:cs="Arial"/>
          <w:b/>
          <w:sz w:val="24"/>
          <w:szCs w:val="24"/>
        </w:rPr>
        <w:t>VISIÓN</w:t>
      </w:r>
    </w:p>
    <w:p w:rsidR="001D0D63" w:rsidRPr="001931FE" w:rsidRDefault="001D0D63" w:rsidP="001D0D63">
      <w:pPr>
        <w:jc w:val="center"/>
        <w:rPr>
          <w:rFonts w:ascii="Arial" w:hAnsi="Arial" w:cs="Arial"/>
          <w:b/>
          <w:sz w:val="24"/>
          <w:szCs w:val="24"/>
        </w:rPr>
      </w:pPr>
    </w:p>
    <w:p w:rsidR="001D0D63" w:rsidRPr="001931FE" w:rsidRDefault="001D0D63" w:rsidP="001D0D63">
      <w:pPr>
        <w:rPr>
          <w:rFonts w:ascii="Arial" w:hAnsi="Arial" w:cs="Arial"/>
          <w:sz w:val="24"/>
          <w:szCs w:val="24"/>
        </w:rPr>
      </w:pPr>
      <w:r w:rsidRPr="001931FE">
        <w:rPr>
          <w:rFonts w:ascii="Arial" w:hAnsi="Arial" w:cs="Arial"/>
          <w:sz w:val="24"/>
          <w:szCs w:val="24"/>
        </w:rPr>
        <w:t xml:space="preserve">La Institución Educativa Fe y Alegría Aures para el año 2.014, será una institución que prestará un servicio educativo con </w:t>
      </w:r>
    </w:p>
    <w:p w:rsidR="001D0D63" w:rsidRPr="001931FE" w:rsidRDefault="001D0D63" w:rsidP="001D0D63">
      <w:pPr>
        <w:rPr>
          <w:rFonts w:ascii="Arial" w:hAnsi="Arial" w:cs="Arial"/>
          <w:sz w:val="24"/>
          <w:szCs w:val="24"/>
        </w:rPr>
      </w:pPr>
      <w:proofErr w:type="gramStart"/>
      <w:r w:rsidRPr="001931FE">
        <w:rPr>
          <w:rFonts w:ascii="Arial" w:hAnsi="Arial" w:cs="Arial"/>
          <w:sz w:val="24"/>
          <w:szCs w:val="24"/>
        </w:rPr>
        <w:t>calidad</w:t>
      </w:r>
      <w:proofErr w:type="gramEnd"/>
      <w:r w:rsidRPr="001931FE">
        <w:rPr>
          <w:rFonts w:ascii="Arial" w:hAnsi="Arial" w:cs="Arial"/>
          <w:sz w:val="24"/>
          <w:szCs w:val="24"/>
        </w:rPr>
        <w:t xml:space="preserve"> para niños (as) y jóvenes, abierta a la diversidad y caracterizada por el reconocimiento de la dignidad humana; el </w:t>
      </w:r>
    </w:p>
    <w:p w:rsidR="001D0D63" w:rsidRPr="001931FE" w:rsidRDefault="001D0D63" w:rsidP="001D0D63">
      <w:pPr>
        <w:rPr>
          <w:rFonts w:ascii="Arial" w:hAnsi="Arial" w:cs="Arial"/>
          <w:sz w:val="24"/>
          <w:szCs w:val="24"/>
        </w:rPr>
      </w:pPr>
      <w:proofErr w:type="gramStart"/>
      <w:r w:rsidRPr="001931FE">
        <w:rPr>
          <w:rFonts w:ascii="Arial" w:hAnsi="Arial" w:cs="Arial"/>
          <w:sz w:val="24"/>
          <w:szCs w:val="24"/>
        </w:rPr>
        <w:t>compromiso</w:t>
      </w:r>
      <w:proofErr w:type="gramEnd"/>
      <w:r w:rsidRPr="001931FE">
        <w:rPr>
          <w:rFonts w:ascii="Arial" w:hAnsi="Arial" w:cs="Arial"/>
          <w:sz w:val="24"/>
          <w:szCs w:val="24"/>
        </w:rPr>
        <w:t xml:space="preserve"> en el desarrollo de las dimensiones del ser, del saber, del saber hacer y del saber convivir, teniendo en </w:t>
      </w:r>
    </w:p>
    <w:p w:rsidR="001D0D63" w:rsidRPr="001931FE" w:rsidRDefault="001D0D63" w:rsidP="001D0D63">
      <w:pPr>
        <w:rPr>
          <w:rFonts w:ascii="Arial" w:hAnsi="Arial" w:cs="Arial"/>
          <w:sz w:val="24"/>
          <w:szCs w:val="24"/>
        </w:rPr>
      </w:pPr>
      <w:proofErr w:type="gramStart"/>
      <w:r w:rsidRPr="001931FE">
        <w:rPr>
          <w:rFonts w:ascii="Arial" w:hAnsi="Arial" w:cs="Arial"/>
          <w:sz w:val="24"/>
          <w:szCs w:val="24"/>
        </w:rPr>
        <w:t>cuenta</w:t>
      </w:r>
      <w:proofErr w:type="gramEnd"/>
      <w:r w:rsidRPr="001931FE">
        <w:rPr>
          <w:rFonts w:ascii="Arial" w:hAnsi="Arial" w:cs="Arial"/>
          <w:sz w:val="24"/>
          <w:szCs w:val="24"/>
        </w:rPr>
        <w:t xml:space="preserve"> las diferencias individuales, según las características de la población, comprometida con las familias, en procesos </w:t>
      </w:r>
    </w:p>
    <w:p w:rsidR="001D0D63" w:rsidRPr="001931FE" w:rsidRDefault="001D0D63" w:rsidP="001D0D63">
      <w:pPr>
        <w:rPr>
          <w:rFonts w:ascii="Arial" w:hAnsi="Arial" w:cs="Arial"/>
          <w:sz w:val="24"/>
          <w:szCs w:val="24"/>
        </w:rPr>
      </w:pPr>
      <w:proofErr w:type="gramStart"/>
      <w:r w:rsidRPr="001931FE">
        <w:rPr>
          <w:rFonts w:ascii="Arial" w:hAnsi="Arial" w:cs="Arial"/>
          <w:sz w:val="24"/>
          <w:szCs w:val="24"/>
        </w:rPr>
        <w:t>de</w:t>
      </w:r>
      <w:proofErr w:type="gramEnd"/>
      <w:r w:rsidRPr="001931FE">
        <w:rPr>
          <w:rFonts w:ascii="Arial" w:hAnsi="Arial" w:cs="Arial"/>
          <w:sz w:val="24"/>
          <w:szCs w:val="24"/>
        </w:rPr>
        <w:t xml:space="preserve"> cambios significativos para la sociedad. </w:t>
      </w:r>
    </w:p>
    <w:p w:rsidR="001D0D63" w:rsidRPr="001931FE" w:rsidRDefault="001D0D63" w:rsidP="001D0D63">
      <w:pPr>
        <w:jc w:val="center"/>
        <w:rPr>
          <w:rFonts w:ascii="Arial" w:hAnsi="Arial" w:cs="Arial"/>
          <w:b/>
          <w:sz w:val="24"/>
          <w:szCs w:val="24"/>
        </w:rPr>
      </w:pPr>
      <w:r w:rsidRPr="001931FE">
        <w:rPr>
          <w:rFonts w:ascii="Arial" w:hAnsi="Arial" w:cs="Arial"/>
          <w:b/>
          <w:sz w:val="24"/>
          <w:szCs w:val="24"/>
        </w:rPr>
        <w:t>MISIÓN</w:t>
      </w:r>
    </w:p>
    <w:p w:rsidR="001D0D63" w:rsidRPr="001931FE" w:rsidRDefault="001D0D63" w:rsidP="001D0D63">
      <w:pPr>
        <w:jc w:val="center"/>
        <w:rPr>
          <w:rFonts w:ascii="Arial" w:hAnsi="Arial" w:cs="Arial"/>
          <w:b/>
          <w:sz w:val="24"/>
          <w:szCs w:val="24"/>
        </w:rPr>
      </w:pPr>
    </w:p>
    <w:p w:rsidR="001D0D63" w:rsidRPr="001931FE" w:rsidRDefault="001D0D63" w:rsidP="001D0D63">
      <w:pPr>
        <w:rPr>
          <w:rFonts w:ascii="Arial" w:hAnsi="Arial" w:cs="Arial"/>
          <w:sz w:val="24"/>
          <w:szCs w:val="24"/>
        </w:rPr>
      </w:pPr>
      <w:r w:rsidRPr="001931FE">
        <w:rPr>
          <w:rFonts w:ascii="Arial" w:hAnsi="Arial" w:cs="Arial"/>
          <w:sz w:val="24"/>
          <w:szCs w:val="24"/>
        </w:rPr>
        <w:t xml:space="preserve">La Institución Educativa Fe y Alegría Aures, de carácter oficial, ofrece un servicio de formación integral a niños(as) y </w:t>
      </w:r>
    </w:p>
    <w:p w:rsidR="001D0D63" w:rsidRPr="001931FE" w:rsidRDefault="001D0D63" w:rsidP="001D0D63">
      <w:pPr>
        <w:rPr>
          <w:rFonts w:ascii="Arial" w:hAnsi="Arial" w:cs="Arial"/>
          <w:sz w:val="24"/>
          <w:szCs w:val="24"/>
        </w:rPr>
      </w:pPr>
      <w:proofErr w:type="gramStart"/>
      <w:r w:rsidRPr="001931FE">
        <w:rPr>
          <w:rFonts w:ascii="Arial" w:hAnsi="Arial" w:cs="Arial"/>
          <w:sz w:val="24"/>
          <w:szCs w:val="24"/>
        </w:rPr>
        <w:t>jóvenes</w:t>
      </w:r>
      <w:proofErr w:type="gramEnd"/>
      <w:r w:rsidRPr="001931FE">
        <w:rPr>
          <w:rFonts w:ascii="Arial" w:hAnsi="Arial" w:cs="Arial"/>
          <w:sz w:val="24"/>
          <w:szCs w:val="24"/>
        </w:rPr>
        <w:t xml:space="preserve"> del sector, en los niveles de Preescolar, Básica Primaria, Básica Secundaria y Media, desde una perspectiva </w:t>
      </w:r>
    </w:p>
    <w:p w:rsidR="001D0D63" w:rsidRPr="001931FE" w:rsidRDefault="001D0D63" w:rsidP="001D0D63">
      <w:pPr>
        <w:rPr>
          <w:rFonts w:ascii="Arial" w:hAnsi="Arial" w:cs="Arial"/>
          <w:sz w:val="24"/>
          <w:szCs w:val="24"/>
        </w:rPr>
      </w:pPr>
      <w:proofErr w:type="gramStart"/>
      <w:r w:rsidRPr="001931FE">
        <w:rPr>
          <w:rFonts w:ascii="Arial" w:hAnsi="Arial" w:cs="Arial"/>
          <w:sz w:val="24"/>
          <w:szCs w:val="24"/>
        </w:rPr>
        <w:t>evangelizadora</w:t>
      </w:r>
      <w:proofErr w:type="gramEnd"/>
      <w:r w:rsidRPr="001931FE">
        <w:rPr>
          <w:rFonts w:ascii="Arial" w:hAnsi="Arial" w:cs="Arial"/>
          <w:sz w:val="24"/>
          <w:szCs w:val="24"/>
        </w:rPr>
        <w:t xml:space="preserve"> donde se practican y fortalecen los valores sociales, éticos y culturales; aplicando conocimientos </w:t>
      </w:r>
    </w:p>
    <w:p w:rsidR="001D0D63" w:rsidRPr="001931FE" w:rsidRDefault="001D0D63" w:rsidP="001D0D63">
      <w:pPr>
        <w:rPr>
          <w:rFonts w:ascii="Arial" w:hAnsi="Arial" w:cs="Arial"/>
          <w:sz w:val="24"/>
          <w:szCs w:val="24"/>
        </w:rPr>
      </w:pPr>
      <w:proofErr w:type="gramStart"/>
      <w:r w:rsidRPr="001931FE">
        <w:rPr>
          <w:rFonts w:ascii="Arial" w:hAnsi="Arial" w:cs="Arial"/>
          <w:sz w:val="24"/>
          <w:szCs w:val="24"/>
        </w:rPr>
        <w:t>científicos</w:t>
      </w:r>
      <w:proofErr w:type="gramEnd"/>
      <w:r w:rsidRPr="001931FE">
        <w:rPr>
          <w:rFonts w:ascii="Arial" w:hAnsi="Arial" w:cs="Arial"/>
          <w:sz w:val="24"/>
          <w:szCs w:val="24"/>
        </w:rPr>
        <w:t xml:space="preserve">, tecnológicos y ambientales para contribuir al desarrollo de una sociedad más justa, fraterna, democrática e </w:t>
      </w:r>
    </w:p>
    <w:p w:rsidR="001D0D63" w:rsidRPr="001931FE" w:rsidRDefault="001D0D63" w:rsidP="00B375F6">
      <w:pPr>
        <w:rPr>
          <w:rFonts w:ascii="Arial" w:hAnsi="Arial" w:cs="Arial"/>
          <w:sz w:val="24"/>
          <w:szCs w:val="24"/>
        </w:rPr>
      </w:pPr>
      <w:proofErr w:type="gramStart"/>
      <w:r w:rsidRPr="001931FE">
        <w:rPr>
          <w:rFonts w:ascii="Arial" w:hAnsi="Arial" w:cs="Arial"/>
          <w:sz w:val="24"/>
          <w:szCs w:val="24"/>
        </w:rPr>
        <w:t>incluyente</w:t>
      </w:r>
      <w:proofErr w:type="gramEnd"/>
      <w:r w:rsidRPr="001931FE">
        <w:rPr>
          <w:rFonts w:ascii="Arial" w:hAnsi="Arial" w:cs="Arial"/>
          <w:sz w:val="24"/>
          <w:szCs w:val="24"/>
        </w:rPr>
        <w:t>.</w:t>
      </w:r>
    </w:p>
    <w:p w:rsidR="001D0D63" w:rsidRPr="001931FE" w:rsidRDefault="001D0D63" w:rsidP="001D0D63">
      <w:pPr>
        <w:jc w:val="center"/>
        <w:rPr>
          <w:rFonts w:ascii="Arial" w:hAnsi="Arial" w:cs="Arial"/>
          <w:b/>
          <w:sz w:val="24"/>
          <w:szCs w:val="24"/>
        </w:rPr>
      </w:pPr>
    </w:p>
    <w:p w:rsidR="001D0D63" w:rsidRPr="001931FE" w:rsidRDefault="001D0D63" w:rsidP="001D0D63">
      <w:pPr>
        <w:jc w:val="center"/>
        <w:rPr>
          <w:sz w:val="24"/>
          <w:szCs w:val="24"/>
        </w:rPr>
      </w:pPr>
      <w:r w:rsidRPr="001931FE">
        <w:rPr>
          <w:rFonts w:ascii="Arial" w:hAnsi="Arial" w:cs="Arial"/>
          <w:b/>
          <w:sz w:val="24"/>
          <w:szCs w:val="24"/>
        </w:rPr>
        <w:lastRenderedPageBreak/>
        <w:t>MODELO PEDAGÓGICO ADOPTADO POR LA INSTITUCIÓN EDUCATIVA “SOCIAL DESARROLLISTA</w:t>
      </w:r>
      <w:r w:rsidRPr="001931FE">
        <w:rPr>
          <w:sz w:val="24"/>
          <w:szCs w:val="24"/>
        </w:rPr>
        <w:t>”</w:t>
      </w:r>
    </w:p>
    <w:p w:rsidR="001D0D63" w:rsidRPr="001931FE" w:rsidRDefault="001D0D63" w:rsidP="001D0D63">
      <w:pPr>
        <w:rPr>
          <w:rFonts w:ascii="Arial" w:hAnsi="Arial" w:cs="Arial"/>
          <w:sz w:val="24"/>
          <w:szCs w:val="24"/>
        </w:rPr>
      </w:pPr>
    </w:p>
    <w:p w:rsidR="001D0D63" w:rsidRPr="001931FE" w:rsidRDefault="001D0D63" w:rsidP="001D0D63">
      <w:pPr>
        <w:rPr>
          <w:rFonts w:ascii="Arial" w:hAnsi="Arial" w:cs="Arial"/>
          <w:sz w:val="24"/>
          <w:szCs w:val="24"/>
        </w:rPr>
      </w:pPr>
      <w:r w:rsidRPr="001931FE">
        <w:rPr>
          <w:rFonts w:ascii="Arial" w:hAnsi="Arial" w:cs="Arial"/>
          <w:sz w:val="24"/>
          <w:szCs w:val="24"/>
        </w:rPr>
        <w:t xml:space="preserve">Con base en un diálogo permanente de saberes y una actitud abierta y participativa, la Institución Educativa Fe y Alegría </w:t>
      </w:r>
    </w:p>
    <w:p w:rsidR="001D0D63" w:rsidRPr="001931FE" w:rsidRDefault="001D0D63" w:rsidP="001D0D63">
      <w:pPr>
        <w:rPr>
          <w:rFonts w:ascii="Arial" w:hAnsi="Arial" w:cs="Arial"/>
          <w:sz w:val="24"/>
          <w:szCs w:val="24"/>
        </w:rPr>
      </w:pPr>
      <w:r w:rsidRPr="001931FE">
        <w:rPr>
          <w:rFonts w:ascii="Arial" w:hAnsi="Arial" w:cs="Arial"/>
          <w:sz w:val="24"/>
          <w:szCs w:val="24"/>
        </w:rPr>
        <w:t xml:space="preserve">Aures ha logrado el diseño de un Modelo Cognitivo basado en las corrientes pedagógicas  “Desarrollista, Social y de </w:t>
      </w:r>
    </w:p>
    <w:p w:rsidR="001D0D63" w:rsidRPr="001931FE" w:rsidRDefault="001D0D63" w:rsidP="001D0D63">
      <w:pPr>
        <w:rPr>
          <w:rFonts w:ascii="Arial" w:hAnsi="Arial" w:cs="Arial"/>
          <w:sz w:val="24"/>
          <w:szCs w:val="24"/>
        </w:rPr>
      </w:pPr>
      <w:r w:rsidRPr="001931FE">
        <w:rPr>
          <w:rFonts w:ascii="Arial" w:hAnsi="Arial" w:cs="Arial"/>
          <w:sz w:val="24"/>
          <w:szCs w:val="24"/>
        </w:rPr>
        <w:t xml:space="preserve">Pedagogía liberadora”. Estas corrientes permiten trascender las fronteras de la escuela y transformar la realidad social </w:t>
      </w:r>
    </w:p>
    <w:p w:rsidR="001D0D63" w:rsidRPr="001931FE" w:rsidRDefault="001D0D63" w:rsidP="001D0D63">
      <w:pPr>
        <w:rPr>
          <w:rFonts w:ascii="Arial" w:hAnsi="Arial" w:cs="Arial"/>
          <w:sz w:val="24"/>
          <w:szCs w:val="24"/>
        </w:rPr>
      </w:pPr>
      <w:r w:rsidRPr="001931FE">
        <w:rPr>
          <w:rFonts w:ascii="Arial" w:hAnsi="Arial" w:cs="Arial"/>
          <w:sz w:val="24"/>
          <w:szCs w:val="24"/>
        </w:rPr>
        <w:t xml:space="preserve">Inmediata de los educandos. El primero tiene sus raíces en la Escuela Nueva, y concibe la enseñanza como praxis: se </w:t>
      </w:r>
    </w:p>
    <w:p w:rsidR="001D0D63" w:rsidRPr="001931FE" w:rsidRDefault="001D0D63" w:rsidP="001D0D63">
      <w:pPr>
        <w:rPr>
          <w:rFonts w:ascii="Arial" w:hAnsi="Arial" w:cs="Arial"/>
          <w:sz w:val="24"/>
          <w:szCs w:val="24"/>
        </w:rPr>
      </w:pPr>
      <w:r w:rsidRPr="001931FE">
        <w:rPr>
          <w:rFonts w:ascii="Arial" w:hAnsi="Arial" w:cs="Arial"/>
          <w:sz w:val="24"/>
          <w:szCs w:val="24"/>
        </w:rPr>
        <w:t xml:space="preserve">Aprende haciendo, experimentando, jugando directamente con los objetos. La experiencia de los educandos los hace </w:t>
      </w:r>
    </w:p>
    <w:p w:rsidR="001D0D63" w:rsidRPr="001931FE" w:rsidRDefault="001D0D63" w:rsidP="001D0D63">
      <w:pPr>
        <w:rPr>
          <w:rFonts w:ascii="Arial" w:hAnsi="Arial" w:cs="Arial"/>
          <w:sz w:val="24"/>
          <w:szCs w:val="24"/>
        </w:rPr>
      </w:pPr>
      <w:r w:rsidRPr="001931FE">
        <w:rPr>
          <w:rFonts w:ascii="Arial" w:hAnsi="Arial" w:cs="Arial"/>
          <w:sz w:val="24"/>
          <w:szCs w:val="24"/>
        </w:rPr>
        <w:t xml:space="preserve">Progresar, desarrollarse, evolucionar secuencialmente en las estructuras cognitivas para acceder a conocimientos cada </w:t>
      </w:r>
    </w:p>
    <w:p w:rsidR="001D0D63" w:rsidRPr="001931FE" w:rsidRDefault="001D0D63" w:rsidP="001D0D63">
      <w:pPr>
        <w:rPr>
          <w:rFonts w:ascii="Arial" w:hAnsi="Arial" w:cs="Arial"/>
          <w:sz w:val="24"/>
          <w:szCs w:val="24"/>
        </w:rPr>
      </w:pPr>
      <w:r w:rsidRPr="001931FE">
        <w:rPr>
          <w:rFonts w:ascii="Arial" w:hAnsi="Arial" w:cs="Arial"/>
          <w:sz w:val="24"/>
          <w:szCs w:val="24"/>
        </w:rPr>
        <w:t xml:space="preserve">Vez más elaborados, partiendo de lo simple a lo complejo. Es aquí donde se habla de un “aprendizaje por </w:t>
      </w:r>
    </w:p>
    <w:p w:rsidR="001D0D63" w:rsidRPr="001931FE" w:rsidRDefault="001D0D63" w:rsidP="001D0D63">
      <w:pPr>
        <w:rPr>
          <w:rFonts w:ascii="Arial" w:hAnsi="Arial" w:cs="Arial"/>
          <w:sz w:val="24"/>
          <w:szCs w:val="24"/>
        </w:rPr>
      </w:pPr>
      <w:r w:rsidRPr="001931FE">
        <w:rPr>
          <w:rFonts w:ascii="Arial" w:hAnsi="Arial" w:cs="Arial"/>
          <w:sz w:val="24"/>
          <w:szCs w:val="24"/>
        </w:rPr>
        <w:t xml:space="preserve">Descubrimiento” que no es otra cosa que un “aprendizaje significativo” ya que este es el resultado de un proceso </w:t>
      </w:r>
    </w:p>
    <w:p w:rsidR="001D0D63" w:rsidRPr="001931FE" w:rsidRDefault="001D0D63" w:rsidP="001D0D63">
      <w:pPr>
        <w:rPr>
          <w:rFonts w:ascii="Arial" w:hAnsi="Arial" w:cs="Arial"/>
          <w:sz w:val="24"/>
          <w:szCs w:val="24"/>
        </w:rPr>
      </w:pPr>
      <w:r w:rsidRPr="001931FE">
        <w:rPr>
          <w:rFonts w:ascii="Arial" w:hAnsi="Arial" w:cs="Arial"/>
          <w:sz w:val="24"/>
          <w:szCs w:val="24"/>
        </w:rPr>
        <w:t xml:space="preserve">Constructivo que realiza el propio educando; Y el segundo, el “Social”, concibe la escuela como un agente de cambio </w:t>
      </w:r>
    </w:p>
    <w:p w:rsidR="001D0D63" w:rsidRPr="001931FE" w:rsidRDefault="001D0D63" w:rsidP="001D0D63">
      <w:pPr>
        <w:rPr>
          <w:rFonts w:ascii="Arial" w:hAnsi="Arial" w:cs="Arial"/>
          <w:sz w:val="24"/>
          <w:szCs w:val="24"/>
        </w:rPr>
      </w:pPr>
      <w:r w:rsidRPr="001931FE">
        <w:rPr>
          <w:rFonts w:ascii="Arial" w:hAnsi="Arial" w:cs="Arial"/>
          <w:sz w:val="24"/>
          <w:szCs w:val="24"/>
        </w:rPr>
        <w:t xml:space="preserve">Social, en interacción con el otro, cuya misión es desarrollar las capacidades del educando para que él desde su </w:t>
      </w:r>
    </w:p>
    <w:p w:rsidR="001D0D63" w:rsidRPr="001931FE" w:rsidRDefault="001D0D63" w:rsidP="00B375F6">
      <w:pPr>
        <w:rPr>
          <w:rFonts w:ascii="Arial" w:hAnsi="Arial" w:cs="Arial"/>
          <w:sz w:val="24"/>
          <w:szCs w:val="24"/>
        </w:rPr>
      </w:pPr>
      <w:r w:rsidRPr="001931FE">
        <w:rPr>
          <w:rFonts w:ascii="Arial" w:hAnsi="Arial" w:cs="Arial"/>
          <w:sz w:val="24"/>
          <w:szCs w:val="24"/>
        </w:rPr>
        <w:t>Conocimiento y espiritualidad contribuya a solucionar los problema</w:t>
      </w:r>
      <w:r w:rsidR="00B375F6" w:rsidRPr="001931FE">
        <w:rPr>
          <w:rFonts w:ascii="Arial" w:hAnsi="Arial" w:cs="Arial"/>
          <w:sz w:val="24"/>
          <w:szCs w:val="24"/>
        </w:rPr>
        <w:t>s que se suscitan en su entorno.</w:t>
      </w:r>
      <w:bookmarkStart w:id="0" w:name="_GoBack"/>
      <w:bookmarkEnd w:id="0"/>
    </w:p>
    <w:p w:rsidR="001D0D63" w:rsidRPr="001931FE" w:rsidRDefault="001D0D63" w:rsidP="001D0D63">
      <w:pPr>
        <w:jc w:val="center"/>
        <w:rPr>
          <w:rFonts w:ascii="Arial" w:eastAsia="Calibri" w:hAnsi="Arial" w:cs="Arial"/>
          <w:b/>
          <w:sz w:val="24"/>
          <w:szCs w:val="24"/>
        </w:rPr>
      </w:pPr>
      <w:r w:rsidRPr="001931FE">
        <w:rPr>
          <w:rFonts w:ascii="Arial" w:eastAsia="Calibri" w:hAnsi="Arial" w:cs="Arial"/>
          <w:b/>
          <w:sz w:val="24"/>
          <w:szCs w:val="24"/>
        </w:rPr>
        <w:t>PROPOSITO GENERAL DEL ÁREA</w:t>
      </w:r>
    </w:p>
    <w:p w:rsidR="001D0D63" w:rsidRPr="001931FE" w:rsidRDefault="001D0D63" w:rsidP="001D0D63">
      <w:pPr>
        <w:pStyle w:val="Sangra2detindependiente"/>
        <w:ind w:left="360" w:firstLine="0"/>
        <w:rPr>
          <w:rFonts w:ascii="Arial" w:hAnsi="Arial" w:cs="Arial"/>
          <w:b w:val="0"/>
          <w:szCs w:val="24"/>
          <w:lang w:val="es-ES"/>
        </w:rPr>
      </w:pPr>
      <w:r w:rsidRPr="001931FE">
        <w:rPr>
          <w:rFonts w:ascii="Arial" w:hAnsi="Arial" w:cs="Arial"/>
          <w:b w:val="0"/>
          <w:szCs w:val="24"/>
          <w:lang w:val="es-ES"/>
        </w:rPr>
        <w:t xml:space="preserve">Construir las competencias de pensamiento religioso y trascendental para mejorar la formación espiritual y resolver </w:t>
      </w:r>
    </w:p>
    <w:p w:rsidR="001D0D63" w:rsidRPr="001931FE" w:rsidRDefault="001D0D63" w:rsidP="001D0D63">
      <w:pPr>
        <w:pStyle w:val="Sangra2detindependiente"/>
        <w:ind w:left="360" w:firstLine="0"/>
        <w:rPr>
          <w:rFonts w:ascii="Arial" w:hAnsi="Arial" w:cs="Arial"/>
          <w:b w:val="0"/>
          <w:szCs w:val="24"/>
          <w:lang w:val="es-ES"/>
        </w:rPr>
      </w:pPr>
    </w:p>
    <w:p w:rsidR="001D0D63" w:rsidRPr="001931FE" w:rsidRDefault="001D0D63" w:rsidP="001D0D63">
      <w:pPr>
        <w:pStyle w:val="Sangra2detindependiente"/>
        <w:ind w:left="360" w:firstLine="0"/>
        <w:rPr>
          <w:rFonts w:ascii="Arial" w:hAnsi="Arial" w:cs="Arial"/>
          <w:b w:val="0"/>
          <w:szCs w:val="24"/>
          <w:lang w:val="es-ES"/>
        </w:rPr>
      </w:pPr>
      <w:proofErr w:type="gramStart"/>
      <w:r w:rsidRPr="001931FE">
        <w:rPr>
          <w:rFonts w:ascii="Arial" w:hAnsi="Arial" w:cs="Arial"/>
          <w:b w:val="0"/>
          <w:szCs w:val="24"/>
          <w:lang w:val="es-ES"/>
        </w:rPr>
        <w:t>problemas</w:t>
      </w:r>
      <w:proofErr w:type="gramEnd"/>
      <w:r w:rsidRPr="001931FE">
        <w:rPr>
          <w:rFonts w:ascii="Arial" w:hAnsi="Arial" w:cs="Arial"/>
          <w:b w:val="0"/>
          <w:szCs w:val="24"/>
          <w:lang w:val="es-ES"/>
        </w:rPr>
        <w:t xml:space="preserve"> de la experiencia religiosa, en el marco del desarrollo personal, familiar, social y multicultural, político, </w:t>
      </w:r>
    </w:p>
    <w:p w:rsidR="001D0D63" w:rsidRPr="001931FE" w:rsidRDefault="001D0D63" w:rsidP="001D0D63">
      <w:pPr>
        <w:pStyle w:val="Sangra2detindependiente"/>
        <w:ind w:left="360" w:firstLine="0"/>
        <w:rPr>
          <w:rFonts w:ascii="Arial" w:hAnsi="Arial" w:cs="Arial"/>
          <w:b w:val="0"/>
          <w:szCs w:val="24"/>
          <w:lang w:val="es-ES"/>
        </w:rPr>
      </w:pPr>
    </w:p>
    <w:p w:rsidR="001D0D63" w:rsidRPr="001931FE" w:rsidRDefault="001D0D63" w:rsidP="001D0D63">
      <w:pPr>
        <w:pStyle w:val="Sangra2detindependiente"/>
        <w:ind w:left="360" w:firstLine="0"/>
        <w:rPr>
          <w:rFonts w:ascii="Arial" w:hAnsi="Arial" w:cs="Arial"/>
          <w:b w:val="0"/>
          <w:szCs w:val="24"/>
          <w:lang w:val="es-ES"/>
        </w:rPr>
      </w:pPr>
      <w:proofErr w:type="gramStart"/>
      <w:r w:rsidRPr="001931FE">
        <w:rPr>
          <w:rFonts w:ascii="Arial" w:hAnsi="Arial" w:cs="Arial"/>
          <w:b w:val="0"/>
          <w:szCs w:val="24"/>
          <w:lang w:val="es-ES"/>
        </w:rPr>
        <w:lastRenderedPageBreak/>
        <w:t>económico</w:t>
      </w:r>
      <w:proofErr w:type="gramEnd"/>
      <w:r w:rsidRPr="001931FE">
        <w:rPr>
          <w:rFonts w:ascii="Arial" w:hAnsi="Arial" w:cs="Arial"/>
          <w:b w:val="0"/>
          <w:szCs w:val="24"/>
          <w:lang w:val="es-ES"/>
        </w:rPr>
        <w:t xml:space="preserve"> y tecnológico del municipio de Medellín.</w:t>
      </w:r>
    </w:p>
    <w:p w:rsidR="001D0D63" w:rsidRPr="001931FE" w:rsidRDefault="001D0D63" w:rsidP="001D0D63">
      <w:pPr>
        <w:pStyle w:val="Sangra2detindependiente"/>
        <w:ind w:left="360" w:firstLine="0"/>
        <w:rPr>
          <w:rFonts w:ascii="Arial" w:hAnsi="Arial" w:cs="Arial"/>
          <w:b w:val="0"/>
          <w:szCs w:val="24"/>
          <w:lang w:val="es-ES"/>
        </w:rPr>
      </w:pPr>
    </w:p>
    <w:p w:rsidR="001D0D63" w:rsidRPr="001931FE" w:rsidRDefault="001D0D63" w:rsidP="001D0D63">
      <w:pPr>
        <w:pStyle w:val="Sangra2detindependiente"/>
        <w:ind w:left="360" w:firstLine="0"/>
        <w:jc w:val="center"/>
        <w:rPr>
          <w:rFonts w:ascii="Arial" w:hAnsi="Arial" w:cs="Arial"/>
          <w:szCs w:val="24"/>
          <w:lang w:val="es-ES"/>
        </w:rPr>
      </w:pPr>
      <w:r w:rsidRPr="001931FE">
        <w:rPr>
          <w:rFonts w:ascii="Arial" w:hAnsi="Arial" w:cs="Arial"/>
          <w:szCs w:val="24"/>
          <w:lang w:val="es-ES"/>
        </w:rPr>
        <w:t>OBJETIVOS GENERALES DEL AREA</w:t>
      </w:r>
    </w:p>
    <w:p w:rsidR="001D0D63" w:rsidRPr="001931FE" w:rsidRDefault="001D0D63" w:rsidP="001D0D63">
      <w:pPr>
        <w:pStyle w:val="Sangra2detindependiente"/>
        <w:ind w:left="360" w:firstLine="0"/>
        <w:jc w:val="center"/>
        <w:rPr>
          <w:rFonts w:ascii="Arial" w:hAnsi="Arial" w:cs="Arial"/>
          <w:szCs w:val="24"/>
          <w:lang w:val="es-ES"/>
        </w:rPr>
      </w:pPr>
    </w:p>
    <w:p w:rsidR="001D0D63" w:rsidRPr="001931FE" w:rsidRDefault="001D0D63" w:rsidP="001D0D63">
      <w:pPr>
        <w:spacing w:line="360" w:lineRule="auto"/>
        <w:jc w:val="both"/>
        <w:rPr>
          <w:rFonts w:ascii="Arial" w:hAnsi="Arial"/>
          <w:sz w:val="24"/>
          <w:szCs w:val="24"/>
        </w:rPr>
      </w:pPr>
      <w:r w:rsidRPr="001931FE">
        <w:rPr>
          <w:rFonts w:ascii="Arial" w:hAnsi="Arial"/>
          <w:sz w:val="24"/>
          <w:szCs w:val="24"/>
        </w:rPr>
        <w:t xml:space="preserve">-Contribuir a la formación en el respeto a la vida a los </w:t>
      </w:r>
      <w:proofErr w:type="spellStart"/>
      <w:r w:rsidRPr="001931FE">
        <w:rPr>
          <w:rFonts w:ascii="Arial" w:hAnsi="Arial"/>
          <w:sz w:val="24"/>
          <w:szCs w:val="24"/>
        </w:rPr>
        <w:t>de más</w:t>
      </w:r>
      <w:proofErr w:type="spellEnd"/>
      <w:r w:rsidRPr="001931FE">
        <w:rPr>
          <w:rFonts w:ascii="Arial" w:hAnsi="Arial"/>
          <w:sz w:val="24"/>
          <w:szCs w:val="24"/>
        </w:rPr>
        <w:t xml:space="preserve"> derechos humanos </w:t>
      </w:r>
    </w:p>
    <w:p w:rsidR="001D0D63" w:rsidRPr="001931FE" w:rsidRDefault="001D0D63" w:rsidP="001D0D63">
      <w:pPr>
        <w:spacing w:line="360" w:lineRule="auto"/>
        <w:jc w:val="both"/>
        <w:rPr>
          <w:rFonts w:ascii="Arial" w:hAnsi="Arial"/>
          <w:sz w:val="24"/>
          <w:szCs w:val="24"/>
        </w:rPr>
      </w:pPr>
      <w:r w:rsidRPr="001931FE">
        <w:rPr>
          <w:rFonts w:ascii="Arial" w:hAnsi="Arial"/>
          <w:sz w:val="24"/>
          <w:szCs w:val="24"/>
        </w:rPr>
        <w:t xml:space="preserve"> -Implementar alternativas de desarrollo y práctica de valores civiles. Religiosos morales de organización social y de convivencia humana.</w:t>
      </w:r>
    </w:p>
    <w:p w:rsidR="001D0D63" w:rsidRPr="001931FE" w:rsidRDefault="001D0D63" w:rsidP="001D0D63">
      <w:pPr>
        <w:pStyle w:val="Sangra2detindependiente"/>
        <w:rPr>
          <w:rFonts w:ascii="Arial" w:hAnsi="Arial"/>
          <w:b w:val="0"/>
          <w:szCs w:val="24"/>
        </w:rPr>
      </w:pPr>
      <w:r w:rsidRPr="001931FE">
        <w:rPr>
          <w:rFonts w:ascii="Arial" w:hAnsi="Arial"/>
          <w:b w:val="0"/>
          <w:szCs w:val="24"/>
        </w:rPr>
        <w:t>-.Adquirir habilidades para desempeñarse con autonomía en la sociedad</w:t>
      </w:r>
    </w:p>
    <w:p w:rsidR="001D0D63" w:rsidRPr="001931FE" w:rsidRDefault="001D0D63" w:rsidP="001D0D63">
      <w:pPr>
        <w:pStyle w:val="Sangra2detindependiente"/>
        <w:rPr>
          <w:rFonts w:ascii="Arial" w:hAnsi="Arial" w:cs="Arial"/>
          <w:b w:val="0"/>
          <w:szCs w:val="24"/>
          <w:lang w:val="es-ES"/>
        </w:rPr>
      </w:pPr>
    </w:p>
    <w:p w:rsidR="001D0D63" w:rsidRPr="001931FE" w:rsidRDefault="001D0D63" w:rsidP="001D0D63">
      <w:pPr>
        <w:pStyle w:val="Sangra2detindependiente"/>
        <w:ind w:left="360" w:firstLine="0"/>
        <w:jc w:val="center"/>
        <w:rPr>
          <w:rFonts w:ascii="Arial" w:hAnsi="Arial" w:cs="Arial"/>
          <w:szCs w:val="24"/>
          <w:lang w:val="es-ES"/>
        </w:rPr>
      </w:pPr>
    </w:p>
    <w:p w:rsidR="001D0D63" w:rsidRPr="001931FE" w:rsidRDefault="001D0D63" w:rsidP="001D0D63">
      <w:pPr>
        <w:pStyle w:val="Sangra2detindependiente"/>
        <w:ind w:left="360" w:firstLine="0"/>
        <w:jc w:val="center"/>
        <w:rPr>
          <w:rFonts w:ascii="Arial" w:hAnsi="Arial" w:cs="Arial"/>
          <w:szCs w:val="24"/>
          <w:lang w:val="es-ES"/>
        </w:rPr>
      </w:pPr>
      <w:r w:rsidRPr="001931FE">
        <w:rPr>
          <w:rFonts w:ascii="Arial" w:hAnsi="Arial" w:cs="Arial"/>
          <w:szCs w:val="24"/>
          <w:lang w:val="es-ES"/>
        </w:rPr>
        <w:t>METODOLOGIA</w:t>
      </w:r>
    </w:p>
    <w:p w:rsidR="001D0D63" w:rsidRPr="001931FE" w:rsidRDefault="001D0D63" w:rsidP="001D0D63">
      <w:pPr>
        <w:pStyle w:val="Sangra2detindependiente"/>
        <w:ind w:left="360" w:firstLine="0"/>
        <w:jc w:val="center"/>
        <w:rPr>
          <w:rFonts w:ascii="Arial" w:hAnsi="Arial" w:cs="Arial"/>
          <w:szCs w:val="24"/>
          <w:lang w:val="es-ES"/>
        </w:rPr>
      </w:pPr>
    </w:p>
    <w:p w:rsidR="001D0D63" w:rsidRPr="001931FE" w:rsidRDefault="001D0D63" w:rsidP="001D0D63">
      <w:pPr>
        <w:widowControl w:val="0"/>
        <w:jc w:val="both"/>
        <w:rPr>
          <w:rFonts w:ascii="Arial" w:eastAsia="Calibri" w:hAnsi="Arial" w:cs="Arial"/>
          <w:sz w:val="24"/>
          <w:szCs w:val="24"/>
        </w:rPr>
      </w:pPr>
      <w:r w:rsidRPr="001931FE">
        <w:rPr>
          <w:rFonts w:ascii="Arial" w:eastAsia="Calibri" w:hAnsi="Arial" w:cs="Arial"/>
          <w:sz w:val="24"/>
          <w:szCs w:val="24"/>
        </w:rPr>
        <w:t>En el área de la ERE la metodología a seguir será:</w:t>
      </w:r>
    </w:p>
    <w:p w:rsidR="001D0D63" w:rsidRPr="001931FE" w:rsidRDefault="001D0D63" w:rsidP="001D0D63">
      <w:pPr>
        <w:widowControl w:val="0"/>
        <w:jc w:val="both"/>
        <w:rPr>
          <w:rFonts w:ascii="Arial" w:eastAsia="Calibri" w:hAnsi="Arial" w:cs="Arial"/>
          <w:sz w:val="24"/>
          <w:szCs w:val="24"/>
        </w:rPr>
      </w:pPr>
      <w:r w:rsidRPr="001931FE">
        <w:rPr>
          <w:rFonts w:ascii="Arial" w:eastAsia="Calibri" w:hAnsi="Arial" w:cs="Arial"/>
          <w:sz w:val="24"/>
          <w:szCs w:val="24"/>
        </w:rPr>
        <w:t>Aprendizaje en equipo:</w:t>
      </w:r>
    </w:p>
    <w:p w:rsidR="001D0D63" w:rsidRPr="001931FE" w:rsidRDefault="001D0D63" w:rsidP="001D0D63">
      <w:pPr>
        <w:widowControl w:val="0"/>
        <w:jc w:val="both"/>
        <w:rPr>
          <w:rFonts w:ascii="Arial" w:eastAsia="Calibri" w:hAnsi="Arial" w:cs="Arial"/>
          <w:sz w:val="24"/>
          <w:szCs w:val="24"/>
        </w:rPr>
      </w:pPr>
      <w:r w:rsidRPr="001931FE">
        <w:rPr>
          <w:rFonts w:ascii="Arial" w:eastAsia="Calibri" w:hAnsi="Arial" w:cs="Arial"/>
          <w:sz w:val="24"/>
          <w:szCs w:val="24"/>
        </w:rPr>
        <w:t xml:space="preserve">Propuesta que implica trabajo colectivo de discusión permanente, requiere de una apropiación seria de herramientas </w:t>
      </w:r>
    </w:p>
    <w:p w:rsidR="001D0D63" w:rsidRPr="001931FE" w:rsidRDefault="001D0D63" w:rsidP="001D0D63">
      <w:pPr>
        <w:widowControl w:val="0"/>
        <w:jc w:val="both"/>
        <w:rPr>
          <w:rFonts w:ascii="Arial" w:eastAsia="Calibri" w:hAnsi="Arial" w:cs="Arial"/>
          <w:sz w:val="24"/>
          <w:szCs w:val="24"/>
        </w:rPr>
      </w:pPr>
      <w:r w:rsidRPr="001931FE">
        <w:rPr>
          <w:rFonts w:ascii="Arial" w:eastAsia="Calibri" w:hAnsi="Arial" w:cs="Arial"/>
          <w:sz w:val="24"/>
          <w:szCs w:val="24"/>
        </w:rPr>
        <w:t xml:space="preserve">Teóricas que se discuten en un grupo determinado de estudiantes quienes desempeñarán diferentes roles siguiendo el </w:t>
      </w:r>
    </w:p>
    <w:p w:rsidR="001D0D63" w:rsidRPr="001931FE" w:rsidRDefault="001D0D63" w:rsidP="001D0D63">
      <w:pPr>
        <w:widowControl w:val="0"/>
        <w:jc w:val="both"/>
        <w:rPr>
          <w:rFonts w:ascii="Arial" w:eastAsia="Calibri" w:hAnsi="Arial" w:cs="Arial"/>
          <w:sz w:val="24"/>
          <w:szCs w:val="24"/>
        </w:rPr>
      </w:pPr>
      <w:r w:rsidRPr="001931FE">
        <w:rPr>
          <w:rFonts w:ascii="Arial" w:eastAsia="Calibri" w:hAnsi="Arial" w:cs="Arial"/>
          <w:sz w:val="24"/>
          <w:szCs w:val="24"/>
        </w:rPr>
        <w:t xml:space="preserve">Patrón indicado, esto implica un proceso continuo de retroalimentación entre teoría y </w:t>
      </w:r>
      <w:proofErr w:type="spellStart"/>
      <w:r w:rsidRPr="001931FE">
        <w:rPr>
          <w:rFonts w:ascii="Arial" w:eastAsia="Calibri" w:hAnsi="Arial" w:cs="Arial"/>
          <w:sz w:val="24"/>
          <w:szCs w:val="24"/>
        </w:rPr>
        <w:t>practica</w:t>
      </w:r>
      <w:proofErr w:type="spellEnd"/>
      <w:r w:rsidRPr="001931FE">
        <w:rPr>
          <w:rFonts w:ascii="Arial" w:eastAsia="Calibri" w:hAnsi="Arial" w:cs="Arial"/>
          <w:sz w:val="24"/>
          <w:szCs w:val="24"/>
        </w:rPr>
        <w:t xml:space="preserve"> lo que  garantiza que éstos </w:t>
      </w:r>
    </w:p>
    <w:p w:rsidR="001D0D63" w:rsidRPr="001931FE" w:rsidRDefault="001D0D63" w:rsidP="001D0D63">
      <w:pPr>
        <w:widowControl w:val="0"/>
        <w:jc w:val="both"/>
        <w:rPr>
          <w:rFonts w:ascii="Arial" w:eastAsia="Calibri" w:hAnsi="Arial" w:cs="Arial"/>
          <w:sz w:val="24"/>
          <w:szCs w:val="24"/>
        </w:rPr>
      </w:pPr>
      <w:r w:rsidRPr="001931FE">
        <w:rPr>
          <w:rFonts w:ascii="Arial" w:eastAsia="Calibri" w:hAnsi="Arial" w:cs="Arial"/>
          <w:sz w:val="24"/>
          <w:szCs w:val="24"/>
        </w:rPr>
        <w:t>Dos aspectos tengan sentido.</w:t>
      </w:r>
    </w:p>
    <w:p w:rsidR="001D0D63" w:rsidRPr="001931FE" w:rsidRDefault="001D0D63" w:rsidP="001D0D63">
      <w:pPr>
        <w:widowControl w:val="0"/>
        <w:jc w:val="center"/>
        <w:rPr>
          <w:rFonts w:ascii="Arial" w:eastAsia="Calibri" w:hAnsi="Arial" w:cs="Arial"/>
          <w:b/>
          <w:sz w:val="24"/>
          <w:szCs w:val="24"/>
        </w:rPr>
      </w:pPr>
      <w:r w:rsidRPr="001931FE">
        <w:rPr>
          <w:rFonts w:ascii="Arial" w:eastAsia="Calibri" w:hAnsi="Arial" w:cs="Arial"/>
          <w:b/>
          <w:sz w:val="24"/>
          <w:szCs w:val="24"/>
        </w:rPr>
        <w:t>RECURSOS</w:t>
      </w:r>
    </w:p>
    <w:p w:rsidR="001D0D63" w:rsidRPr="001931FE" w:rsidRDefault="001D0D63" w:rsidP="001D0D63">
      <w:pPr>
        <w:pStyle w:val="Sangra2detindependiente"/>
        <w:ind w:left="360" w:firstLine="0"/>
        <w:jc w:val="center"/>
        <w:rPr>
          <w:rFonts w:ascii="Arial" w:hAnsi="Arial" w:cs="Arial"/>
          <w:szCs w:val="24"/>
          <w:lang w:val="es-ES"/>
        </w:rPr>
      </w:pPr>
    </w:p>
    <w:p w:rsidR="001D0D63" w:rsidRPr="001931FE" w:rsidRDefault="001D0D63" w:rsidP="001D0D63">
      <w:pPr>
        <w:spacing w:after="0" w:line="360" w:lineRule="auto"/>
        <w:jc w:val="both"/>
        <w:rPr>
          <w:rFonts w:ascii="Arial" w:eastAsia="Calibri" w:hAnsi="Arial" w:cs="Arial"/>
          <w:sz w:val="24"/>
          <w:szCs w:val="24"/>
        </w:rPr>
      </w:pPr>
      <w:r w:rsidRPr="001931FE">
        <w:rPr>
          <w:rFonts w:ascii="Arial" w:eastAsia="Calibri" w:hAnsi="Arial" w:cs="Arial"/>
          <w:sz w:val="24"/>
          <w:szCs w:val="24"/>
        </w:rPr>
        <w:t xml:space="preserve">El equipo cooperativo de trabajo del Educación Religiosa Escolar aplica en la gestión curricular el criterio de optimizar los </w:t>
      </w:r>
    </w:p>
    <w:p w:rsidR="001D0D63" w:rsidRPr="001931FE" w:rsidRDefault="001D0D63" w:rsidP="001D0D63">
      <w:pPr>
        <w:spacing w:after="0" w:line="360" w:lineRule="auto"/>
        <w:jc w:val="both"/>
        <w:rPr>
          <w:rFonts w:ascii="Arial" w:eastAsia="Calibri" w:hAnsi="Arial" w:cs="Arial"/>
          <w:sz w:val="24"/>
          <w:szCs w:val="24"/>
        </w:rPr>
      </w:pPr>
      <w:r w:rsidRPr="001931FE">
        <w:rPr>
          <w:rFonts w:ascii="Arial" w:eastAsia="Calibri" w:hAnsi="Arial" w:cs="Arial"/>
          <w:sz w:val="24"/>
          <w:szCs w:val="24"/>
        </w:rPr>
        <w:t>recursos académicos, físicos, tecnológicos, financieros, didácticos y del talento humano de personas versadas en los temas de la ética y la reflexión axiológica, así como los talentos de cada uno de los integrantes del equipo</w:t>
      </w:r>
    </w:p>
    <w:p w:rsidR="001D0D63" w:rsidRPr="001931FE" w:rsidRDefault="001D0D63" w:rsidP="001D0D63">
      <w:pPr>
        <w:spacing w:after="0" w:line="360" w:lineRule="auto"/>
        <w:jc w:val="both"/>
        <w:rPr>
          <w:rFonts w:ascii="Arial" w:eastAsia="Calibri" w:hAnsi="Arial" w:cs="Arial"/>
          <w:sz w:val="24"/>
          <w:szCs w:val="24"/>
        </w:rPr>
      </w:pPr>
    </w:p>
    <w:p w:rsidR="001D0D63" w:rsidRPr="001931FE" w:rsidRDefault="001D0D63" w:rsidP="001D0D63">
      <w:pPr>
        <w:pStyle w:val="Ttulo2"/>
        <w:spacing w:line="360" w:lineRule="auto"/>
        <w:jc w:val="center"/>
        <w:rPr>
          <w:rFonts w:ascii="Arial" w:hAnsi="Arial"/>
          <w:szCs w:val="24"/>
        </w:rPr>
      </w:pPr>
    </w:p>
    <w:p w:rsidR="001D0D63" w:rsidRPr="001931FE" w:rsidRDefault="001D0D63" w:rsidP="001D0D63">
      <w:pPr>
        <w:pStyle w:val="Ttulo2"/>
        <w:spacing w:line="360" w:lineRule="auto"/>
        <w:jc w:val="center"/>
        <w:rPr>
          <w:rFonts w:ascii="Arial" w:hAnsi="Arial"/>
          <w:szCs w:val="24"/>
        </w:rPr>
      </w:pPr>
      <w:r w:rsidRPr="001931FE">
        <w:rPr>
          <w:rFonts w:ascii="Arial" w:hAnsi="Arial"/>
          <w:szCs w:val="24"/>
        </w:rPr>
        <w:t>BIBLIOGRAFÍA</w:t>
      </w:r>
    </w:p>
    <w:p w:rsidR="001D0D63" w:rsidRPr="001931FE" w:rsidRDefault="001D0D63" w:rsidP="001D0D63">
      <w:pPr>
        <w:rPr>
          <w:sz w:val="24"/>
          <w:szCs w:val="24"/>
          <w:lang w:val="es-ES" w:eastAsia="es-ES"/>
        </w:rPr>
      </w:pPr>
    </w:p>
    <w:p w:rsidR="001D0D63" w:rsidRPr="001931FE" w:rsidRDefault="001D0D63" w:rsidP="001D0D63">
      <w:pPr>
        <w:numPr>
          <w:ilvl w:val="0"/>
          <w:numId w:val="2"/>
        </w:numPr>
        <w:spacing w:after="0" w:line="360" w:lineRule="auto"/>
        <w:jc w:val="both"/>
        <w:rPr>
          <w:rFonts w:ascii="Arial" w:hAnsi="Arial"/>
          <w:sz w:val="24"/>
          <w:szCs w:val="24"/>
        </w:rPr>
      </w:pPr>
      <w:r w:rsidRPr="001931FE">
        <w:rPr>
          <w:rFonts w:ascii="Arial" w:hAnsi="Arial"/>
          <w:sz w:val="24"/>
          <w:szCs w:val="24"/>
        </w:rPr>
        <w:lastRenderedPageBreak/>
        <w:t xml:space="preserve">Colección nueva evangelización. </w:t>
      </w:r>
    </w:p>
    <w:p w:rsidR="001D0D63" w:rsidRPr="001931FE" w:rsidRDefault="001D0D63" w:rsidP="001D0D63">
      <w:pPr>
        <w:numPr>
          <w:ilvl w:val="0"/>
          <w:numId w:val="3"/>
        </w:numPr>
        <w:spacing w:after="0" w:line="360" w:lineRule="auto"/>
        <w:jc w:val="both"/>
        <w:rPr>
          <w:rFonts w:ascii="Arial" w:hAnsi="Arial"/>
          <w:sz w:val="24"/>
          <w:szCs w:val="24"/>
        </w:rPr>
      </w:pPr>
      <w:r w:rsidRPr="001931FE">
        <w:rPr>
          <w:rFonts w:ascii="Arial" w:hAnsi="Arial"/>
          <w:sz w:val="24"/>
          <w:szCs w:val="24"/>
        </w:rPr>
        <w:t>Concilio vaticano II.</w:t>
      </w:r>
    </w:p>
    <w:p w:rsidR="001D0D63" w:rsidRPr="001931FE" w:rsidRDefault="001D0D63" w:rsidP="001D0D63">
      <w:pPr>
        <w:numPr>
          <w:ilvl w:val="0"/>
          <w:numId w:val="4"/>
        </w:numPr>
        <w:spacing w:after="0" w:line="360" w:lineRule="auto"/>
        <w:jc w:val="both"/>
        <w:rPr>
          <w:rFonts w:ascii="Arial" w:hAnsi="Arial"/>
          <w:sz w:val="24"/>
          <w:szCs w:val="24"/>
        </w:rPr>
      </w:pPr>
      <w:r w:rsidRPr="001931FE">
        <w:rPr>
          <w:rFonts w:ascii="Arial" w:hAnsi="Arial"/>
          <w:sz w:val="24"/>
          <w:szCs w:val="24"/>
        </w:rPr>
        <w:t xml:space="preserve">Constitución política de Colombia 1991. </w:t>
      </w:r>
    </w:p>
    <w:p w:rsidR="001D0D63" w:rsidRPr="001931FE" w:rsidRDefault="001D0D63" w:rsidP="001D0D63">
      <w:pPr>
        <w:numPr>
          <w:ilvl w:val="0"/>
          <w:numId w:val="5"/>
        </w:numPr>
        <w:spacing w:after="0" w:line="360" w:lineRule="auto"/>
        <w:jc w:val="both"/>
        <w:rPr>
          <w:rFonts w:ascii="Arial" w:hAnsi="Arial"/>
          <w:sz w:val="24"/>
          <w:szCs w:val="24"/>
        </w:rPr>
      </w:pPr>
      <w:r w:rsidRPr="001931FE">
        <w:rPr>
          <w:rFonts w:ascii="Arial" w:hAnsi="Arial"/>
          <w:sz w:val="24"/>
          <w:szCs w:val="24"/>
        </w:rPr>
        <w:t>Documento de puebla.</w:t>
      </w:r>
    </w:p>
    <w:p w:rsidR="001D0D63" w:rsidRPr="001931FE" w:rsidRDefault="001D0D63" w:rsidP="001D0D63">
      <w:pPr>
        <w:numPr>
          <w:ilvl w:val="0"/>
          <w:numId w:val="6"/>
        </w:numPr>
        <w:spacing w:after="0" w:line="360" w:lineRule="auto"/>
        <w:jc w:val="both"/>
        <w:rPr>
          <w:rFonts w:ascii="Arial" w:hAnsi="Arial"/>
          <w:sz w:val="24"/>
          <w:szCs w:val="24"/>
        </w:rPr>
      </w:pPr>
      <w:r w:rsidRPr="001931FE">
        <w:rPr>
          <w:rFonts w:ascii="Arial" w:hAnsi="Arial"/>
          <w:sz w:val="24"/>
          <w:szCs w:val="24"/>
        </w:rPr>
        <w:t xml:space="preserve">Ley general  de educación. </w:t>
      </w:r>
    </w:p>
    <w:p w:rsidR="001D0D63" w:rsidRPr="001931FE" w:rsidRDefault="001D0D63" w:rsidP="001D0D63">
      <w:pPr>
        <w:numPr>
          <w:ilvl w:val="0"/>
          <w:numId w:val="7"/>
        </w:numPr>
        <w:spacing w:after="0" w:line="360" w:lineRule="auto"/>
        <w:jc w:val="both"/>
        <w:rPr>
          <w:rFonts w:ascii="Arial" w:hAnsi="Arial"/>
          <w:sz w:val="24"/>
          <w:szCs w:val="24"/>
        </w:rPr>
      </w:pPr>
      <w:r w:rsidRPr="001931FE">
        <w:rPr>
          <w:rFonts w:ascii="Arial" w:hAnsi="Arial"/>
          <w:sz w:val="24"/>
          <w:szCs w:val="24"/>
        </w:rPr>
        <w:t xml:space="preserve">La Biblia de Jerusalén. </w:t>
      </w:r>
    </w:p>
    <w:p w:rsidR="001D0D63" w:rsidRPr="001931FE" w:rsidRDefault="001D0D63" w:rsidP="001D0D63">
      <w:pPr>
        <w:numPr>
          <w:ilvl w:val="0"/>
          <w:numId w:val="8"/>
        </w:numPr>
        <w:spacing w:after="0" w:line="360" w:lineRule="auto"/>
        <w:jc w:val="both"/>
        <w:rPr>
          <w:rFonts w:ascii="Arial" w:hAnsi="Arial"/>
          <w:sz w:val="24"/>
          <w:szCs w:val="24"/>
        </w:rPr>
      </w:pPr>
      <w:r w:rsidRPr="001931FE">
        <w:rPr>
          <w:rFonts w:ascii="Arial" w:hAnsi="Arial"/>
          <w:sz w:val="24"/>
          <w:szCs w:val="24"/>
        </w:rPr>
        <w:t xml:space="preserve">Colección semilla cristiana. </w:t>
      </w:r>
    </w:p>
    <w:p w:rsidR="001D0D63" w:rsidRPr="001931FE" w:rsidRDefault="001D0D63" w:rsidP="001D0D63">
      <w:pPr>
        <w:numPr>
          <w:ilvl w:val="0"/>
          <w:numId w:val="9"/>
        </w:numPr>
        <w:spacing w:after="0" w:line="360" w:lineRule="auto"/>
        <w:jc w:val="both"/>
        <w:rPr>
          <w:rFonts w:ascii="Arial" w:hAnsi="Arial"/>
          <w:sz w:val="24"/>
          <w:szCs w:val="24"/>
        </w:rPr>
      </w:pPr>
      <w:r w:rsidRPr="001931FE">
        <w:rPr>
          <w:rFonts w:ascii="Arial" w:hAnsi="Arial"/>
          <w:sz w:val="24"/>
          <w:szCs w:val="24"/>
        </w:rPr>
        <w:t xml:space="preserve">OSPINA Henry. Hacia una Nueva Dimensión del Hombre. Universidad Pontificia Bolivariana. </w:t>
      </w:r>
    </w:p>
    <w:p w:rsidR="001D0D63" w:rsidRPr="001931FE" w:rsidRDefault="001D0D63" w:rsidP="001D0D63">
      <w:pPr>
        <w:numPr>
          <w:ilvl w:val="0"/>
          <w:numId w:val="10"/>
        </w:numPr>
        <w:spacing w:after="0" w:line="360" w:lineRule="auto"/>
        <w:jc w:val="both"/>
        <w:rPr>
          <w:rFonts w:ascii="Arial" w:hAnsi="Arial"/>
          <w:sz w:val="24"/>
          <w:szCs w:val="24"/>
        </w:rPr>
      </w:pPr>
      <w:r w:rsidRPr="001931FE">
        <w:rPr>
          <w:rFonts w:ascii="Arial" w:hAnsi="Arial"/>
          <w:sz w:val="24"/>
          <w:szCs w:val="24"/>
        </w:rPr>
        <w:t xml:space="preserve">PINEDA. Ramón. Quiero Comprometerme. Ediciones Paulinas. </w:t>
      </w:r>
    </w:p>
    <w:p w:rsidR="001D0D63" w:rsidRPr="001931FE" w:rsidRDefault="001D0D63" w:rsidP="001D0D63">
      <w:pPr>
        <w:numPr>
          <w:ilvl w:val="0"/>
          <w:numId w:val="10"/>
        </w:numPr>
        <w:spacing w:after="0" w:line="360" w:lineRule="auto"/>
        <w:jc w:val="both"/>
        <w:rPr>
          <w:rFonts w:ascii="Arial" w:hAnsi="Arial"/>
          <w:sz w:val="24"/>
          <w:szCs w:val="24"/>
        </w:rPr>
      </w:pPr>
      <w:r w:rsidRPr="001931FE">
        <w:rPr>
          <w:rFonts w:ascii="Arial" w:hAnsi="Arial"/>
          <w:sz w:val="24"/>
          <w:szCs w:val="24"/>
        </w:rPr>
        <w:t>Puebla. Medellín – Santo Domingo</w:t>
      </w:r>
    </w:p>
    <w:p w:rsidR="001D0D63" w:rsidRPr="001931FE" w:rsidRDefault="001D0D63" w:rsidP="001D0D63">
      <w:pPr>
        <w:spacing w:after="0" w:line="360" w:lineRule="auto"/>
        <w:jc w:val="both"/>
        <w:rPr>
          <w:rFonts w:ascii="Arial" w:hAnsi="Arial"/>
          <w:sz w:val="24"/>
          <w:szCs w:val="24"/>
        </w:rPr>
      </w:pPr>
    </w:p>
    <w:p w:rsidR="001D0D63" w:rsidRPr="001931FE" w:rsidRDefault="001D0D63" w:rsidP="001D0D63">
      <w:pPr>
        <w:spacing w:after="0" w:line="360" w:lineRule="auto"/>
        <w:jc w:val="both"/>
        <w:rPr>
          <w:rFonts w:ascii="Arial" w:hAnsi="Arial"/>
          <w:sz w:val="24"/>
          <w:szCs w:val="24"/>
        </w:rPr>
      </w:pPr>
    </w:p>
    <w:p w:rsidR="001D0D63" w:rsidRPr="001931FE" w:rsidRDefault="001D0D63" w:rsidP="001D0D63">
      <w:pPr>
        <w:rPr>
          <w:sz w:val="24"/>
          <w:szCs w:val="24"/>
        </w:rPr>
      </w:pPr>
    </w:p>
    <w:p w:rsidR="001D0D63" w:rsidRPr="001931FE" w:rsidRDefault="001D0D63" w:rsidP="001D0D63">
      <w:pPr>
        <w:pStyle w:val="Sinespaciado"/>
        <w:rPr>
          <w:rFonts w:ascii="Arial" w:hAnsi="Arial" w:cs="Arial"/>
          <w:bCs/>
          <w:sz w:val="24"/>
          <w:szCs w:val="24"/>
        </w:rPr>
      </w:pPr>
    </w:p>
    <w:p w:rsidR="00F538EB" w:rsidRPr="001931FE" w:rsidRDefault="00F538EB" w:rsidP="001D0D63">
      <w:pPr>
        <w:rPr>
          <w:sz w:val="24"/>
          <w:szCs w:val="24"/>
        </w:rPr>
      </w:pPr>
    </w:p>
    <w:sectPr w:rsidR="00F538EB" w:rsidRPr="001931FE" w:rsidSect="00DF2F71">
      <w:headerReference w:type="default" r:id="rId7"/>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762B" w:rsidRDefault="004C762B" w:rsidP="004C762B">
      <w:pPr>
        <w:spacing w:after="0" w:line="240" w:lineRule="auto"/>
      </w:pPr>
      <w:r>
        <w:separator/>
      </w:r>
    </w:p>
  </w:endnote>
  <w:endnote w:type="continuationSeparator" w:id="0">
    <w:p w:rsidR="004C762B" w:rsidRDefault="004C762B" w:rsidP="004C76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762B" w:rsidRDefault="004C762B" w:rsidP="004C762B">
      <w:pPr>
        <w:spacing w:after="0" w:line="240" w:lineRule="auto"/>
      </w:pPr>
      <w:r>
        <w:separator/>
      </w:r>
    </w:p>
  </w:footnote>
  <w:footnote w:type="continuationSeparator" w:id="0">
    <w:p w:rsidR="004C762B" w:rsidRDefault="004C762B" w:rsidP="004C762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762B" w:rsidRPr="00BE62F1" w:rsidRDefault="004C762B" w:rsidP="004C762B">
    <w:pPr>
      <w:pStyle w:val="Encabezado"/>
      <w:ind w:right="360"/>
      <w:jc w:val="center"/>
      <w:rPr>
        <w:rFonts w:ascii="Arial" w:hAnsi="Arial" w:cs="Arial"/>
        <w:b/>
      </w:rPr>
    </w:pPr>
    <w:r>
      <w:rPr>
        <w:rFonts w:ascii="Arial" w:hAnsi="Arial" w:cs="Arial"/>
        <w:b/>
        <w:noProof/>
        <w:lang w:val="es-ES" w:eastAsia="es-ES"/>
      </w:rPr>
      <w:drawing>
        <wp:anchor distT="0" distB="0" distL="114300" distR="114300" simplePos="0" relativeHeight="251658240" behindDoc="1" locked="0" layoutInCell="1" allowOverlap="1">
          <wp:simplePos x="0" y="0"/>
          <wp:positionH relativeFrom="column">
            <wp:posOffset>-937260</wp:posOffset>
          </wp:positionH>
          <wp:positionV relativeFrom="paragraph">
            <wp:posOffset>-440055</wp:posOffset>
          </wp:positionV>
          <wp:extent cx="714375" cy="828675"/>
          <wp:effectExtent l="19050" t="0" r="9525" b="0"/>
          <wp:wrapTight wrapText="bothSides">
            <wp:wrapPolygon edited="0">
              <wp:start x="-576" y="0"/>
              <wp:lineTo x="-576" y="21352"/>
              <wp:lineTo x="21888" y="21352"/>
              <wp:lineTo x="21888" y="0"/>
              <wp:lineTo x="-576" y="0"/>
            </wp:wrapPolygon>
          </wp:wrapTight>
          <wp:docPr id="1" name="Imagen 1" descr="ESCUDO 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 I"/>
                  <pic:cNvPicPr>
                    <a:picLocks noChangeAspect="1" noChangeArrowheads="1"/>
                  </pic:cNvPicPr>
                </pic:nvPicPr>
                <pic:blipFill>
                  <a:blip r:embed="rId1"/>
                  <a:srcRect/>
                  <a:stretch>
                    <a:fillRect/>
                  </a:stretch>
                </pic:blipFill>
                <pic:spPr bwMode="auto">
                  <a:xfrm>
                    <a:off x="0" y="0"/>
                    <a:ext cx="714375" cy="828675"/>
                  </a:xfrm>
                  <a:prstGeom prst="rect">
                    <a:avLst/>
                  </a:prstGeom>
                  <a:noFill/>
                </pic:spPr>
              </pic:pic>
            </a:graphicData>
          </a:graphic>
        </wp:anchor>
      </w:drawing>
    </w:r>
    <w:r w:rsidRPr="002420D4">
      <w:rPr>
        <w:rFonts w:ascii="Arial" w:hAnsi="Arial" w:cs="Arial"/>
        <w:b/>
      </w:rPr>
      <w:t>INSTITUCION EDUCATIVA FE Y ALEGRIA AURES</w:t>
    </w:r>
  </w:p>
  <w:p w:rsidR="004C762B" w:rsidRPr="001E1E7E" w:rsidRDefault="004C762B" w:rsidP="004C762B">
    <w:pPr>
      <w:pStyle w:val="Encabezado"/>
      <w:jc w:val="center"/>
      <w:rPr>
        <w:szCs w:val="20"/>
      </w:rPr>
    </w:pPr>
    <w:r w:rsidRPr="00372373">
      <w:rPr>
        <w:rFonts w:ascii="Arial" w:hAnsi="Arial" w:cs="Arial"/>
        <w:b/>
        <w:bCs/>
      </w:rPr>
      <w:t>“Educar para la vida con dulzura y firmeza”</w:t>
    </w:r>
  </w:p>
  <w:p w:rsidR="004C762B" w:rsidRDefault="004C762B">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801A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
    <w:nsid w:val="077A74F0"/>
    <w:multiLevelType w:val="singleLevel"/>
    <w:tmpl w:val="0C0A0005"/>
    <w:lvl w:ilvl="0">
      <w:start w:val="1"/>
      <w:numFmt w:val="bullet"/>
      <w:lvlText w:val=""/>
      <w:lvlJc w:val="left"/>
      <w:pPr>
        <w:tabs>
          <w:tab w:val="num" w:pos="360"/>
        </w:tabs>
        <w:ind w:left="360" w:hanging="360"/>
      </w:pPr>
      <w:rPr>
        <w:rFonts w:ascii="Wingdings" w:hAnsi="Wingdings" w:hint="default"/>
      </w:rPr>
    </w:lvl>
  </w:abstractNum>
  <w:abstractNum w:abstractNumId="2">
    <w:nsid w:val="0EDE1E84"/>
    <w:multiLevelType w:val="singleLevel"/>
    <w:tmpl w:val="0C0A0005"/>
    <w:lvl w:ilvl="0">
      <w:start w:val="1"/>
      <w:numFmt w:val="bullet"/>
      <w:lvlText w:val=""/>
      <w:lvlJc w:val="left"/>
      <w:pPr>
        <w:tabs>
          <w:tab w:val="num" w:pos="360"/>
        </w:tabs>
        <w:ind w:left="360" w:hanging="360"/>
      </w:pPr>
      <w:rPr>
        <w:rFonts w:ascii="Wingdings" w:hAnsi="Wingdings" w:hint="default"/>
      </w:rPr>
    </w:lvl>
  </w:abstractNum>
  <w:abstractNum w:abstractNumId="3">
    <w:nsid w:val="184E10B7"/>
    <w:multiLevelType w:val="singleLevel"/>
    <w:tmpl w:val="0C0A0005"/>
    <w:lvl w:ilvl="0">
      <w:start w:val="1"/>
      <w:numFmt w:val="bullet"/>
      <w:lvlText w:val=""/>
      <w:lvlJc w:val="left"/>
      <w:pPr>
        <w:tabs>
          <w:tab w:val="num" w:pos="360"/>
        </w:tabs>
        <w:ind w:left="360" w:hanging="360"/>
      </w:pPr>
      <w:rPr>
        <w:rFonts w:ascii="Wingdings" w:hAnsi="Wingdings" w:hint="default"/>
      </w:rPr>
    </w:lvl>
  </w:abstractNum>
  <w:abstractNum w:abstractNumId="4">
    <w:nsid w:val="319A1BE5"/>
    <w:multiLevelType w:val="singleLevel"/>
    <w:tmpl w:val="0C0A0005"/>
    <w:lvl w:ilvl="0">
      <w:start w:val="1"/>
      <w:numFmt w:val="bullet"/>
      <w:lvlText w:val=""/>
      <w:lvlJc w:val="left"/>
      <w:pPr>
        <w:tabs>
          <w:tab w:val="num" w:pos="360"/>
        </w:tabs>
        <w:ind w:left="360" w:hanging="360"/>
      </w:pPr>
      <w:rPr>
        <w:rFonts w:ascii="Wingdings" w:hAnsi="Wingdings" w:hint="default"/>
      </w:rPr>
    </w:lvl>
  </w:abstractNum>
  <w:abstractNum w:abstractNumId="5">
    <w:nsid w:val="49354B19"/>
    <w:multiLevelType w:val="singleLevel"/>
    <w:tmpl w:val="0C0A0005"/>
    <w:lvl w:ilvl="0">
      <w:start w:val="1"/>
      <w:numFmt w:val="bullet"/>
      <w:lvlText w:val=""/>
      <w:lvlJc w:val="left"/>
      <w:pPr>
        <w:tabs>
          <w:tab w:val="num" w:pos="360"/>
        </w:tabs>
        <w:ind w:left="360" w:hanging="360"/>
      </w:pPr>
      <w:rPr>
        <w:rFonts w:ascii="Wingdings" w:hAnsi="Wingdings" w:hint="default"/>
      </w:rPr>
    </w:lvl>
  </w:abstractNum>
  <w:abstractNum w:abstractNumId="6">
    <w:nsid w:val="61A54C40"/>
    <w:multiLevelType w:val="singleLevel"/>
    <w:tmpl w:val="0C0A0005"/>
    <w:lvl w:ilvl="0">
      <w:start w:val="1"/>
      <w:numFmt w:val="bullet"/>
      <w:lvlText w:val=""/>
      <w:lvlJc w:val="left"/>
      <w:pPr>
        <w:tabs>
          <w:tab w:val="num" w:pos="360"/>
        </w:tabs>
        <w:ind w:left="360" w:hanging="360"/>
      </w:pPr>
      <w:rPr>
        <w:rFonts w:ascii="Wingdings" w:hAnsi="Wingdings" w:hint="default"/>
      </w:rPr>
    </w:lvl>
  </w:abstractNum>
  <w:abstractNum w:abstractNumId="7">
    <w:nsid w:val="6209370A"/>
    <w:multiLevelType w:val="singleLevel"/>
    <w:tmpl w:val="0C0A0005"/>
    <w:lvl w:ilvl="0">
      <w:start w:val="1"/>
      <w:numFmt w:val="bullet"/>
      <w:lvlText w:val=""/>
      <w:lvlJc w:val="left"/>
      <w:pPr>
        <w:tabs>
          <w:tab w:val="num" w:pos="360"/>
        </w:tabs>
        <w:ind w:left="360" w:hanging="360"/>
      </w:pPr>
      <w:rPr>
        <w:rFonts w:ascii="Wingdings" w:hAnsi="Wingdings" w:hint="default"/>
      </w:rPr>
    </w:lvl>
  </w:abstractNum>
  <w:abstractNum w:abstractNumId="8">
    <w:nsid w:val="6F2A75DA"/>
    <w:multiLevelType w:val="singleLevel"/>
    <w:tmpl w:val="0C0A0005"/>
    <w:lvl w:ilvl="0">
      <w:start w:val="1"/>
      <w:numFmt w:val="bullet"/>
      <w:lvlText w:val=""/>
      <w:lvlJc w:val="left"/>
      <w:pPr>
        <w:tabs>
          <w:tab w:val="num" w:pos="360"/>
        </w:tabs>
        <w:ind w:left="360" w:hanging="360"/>
      </w:pPr>
      <w:rPr>
        <w:rFonts w:ascii="Wingdings" w:hAnsi="Wingdings" w:hint="default"/>
      </w:rPr>
    </w:lvl>
  </w:abstractNum>
  <w:abstractNum w:abstractNumId="9">
    <w:nsid w:val="7671295A"/>
    <w:multiLevelType w:val="singleLevel"/>
    <w:tmpl w:val="0C0A0005"/>
    <w:lvl w:ilvl="0">
      <w:start w:val="1"/>
      <w:numFmt w:val="bullet"/>
      <w:lvlText w:val=""/>
      <w:lvlJc w:val="left"/>
      <w:pPr>
        <w:tabs>
          <w:tab w:val="num" w:pos="360"/>
        </w:tabs>
        <w:ind w:left="360" w:hanging="360"/>
      </w:pPr>
      <w:rPr>
        <w:rFonts w:ascii="Wingdings" w:hAnsi="Wingdings" w:hint="default"/>
      </w:rPr>
    </w:lvl>
  </w:abstractNum>
  <w:num w:numId="1">
    <w:abstractNumId w:val="0"/>
  </w:num>
  <w:num w:numId="2">
    <w:abstractNumId w:val="6"/>
  </w:num>
  <w:num w:numId="3">
    <w:abstractNumId w:val="1"/>
  </w:num>
  <w:num w:numId="4">
    <w:abstractNumId w:val="9"/>
  </w:num>
  <w:num w:numId="5">
    <w:abstractNumId w:val="3"/>
  </w:num>
  <w:num w:numId="6">
    <w:abstractNumId w:val="8"/>
  </w:num>
  <w:num w:numId="7">
    <w:abstractNumId w:val="2"/>
  </w:num>
  <w:num w:numId="8">
    <w:abstractNumId w:val="7"/>
  </w:num>
  <w:num w:numId="9">
    <w:abstractNumId w:val="4"/>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rsids>
    <w:rsidRoot w:val="001D0D63"/>
    <w:rsid w:val="000C31EC"/>
    <w:rsid w:val="001931FE"/>
    <w:rsid w:val="001D0D63"/>
    <w:rsid w:val="00271B0D"/>
    <w:rsid w:val="004C02F3"/>
    <w:rsid w:val="004C762B"/>
    <w:rsid w:val="00A5682E"/>
    <w:rsid w:val="00B375F6"/>
    <w:rsid w:val="00DF2F71"/>
    <w:rsid w:val="00F538EB"/>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0D63"/>
  </w:style>
  <w:style w:type="paragraph" w:styleId="Ttulo2">
    <w:name w:val="heading 2"/>
    <w:basedOn w:val="Normal"/>
    <w:next w:val="Normal"/>
    <w:link w:val="Ttulo2Car"/>
    <w:semiHidden/>
    <w:unhideWhenUsed/>
    <w:qFormat/>
    <w:rsid w:val="001D0D63"/>
    <w:pPr>
      <w:keepNext/>
      <w:spacing w:after="0" w:line="240" w:lineRule="auto"/>
      <w:outlineLvl w:val="1"/>
    </w:pPr>
    <w:rPr>
      <w:rFonts w:ascii="Times New Roman" w:eastAsia="Times New Roman" w:hAnsi="Times New Roman" w:cs="Times New Roman"/>
      <w:b/>
      <w:sz w:val="24"/>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qFormat/>
    <w:rsid w:val="001D0D63"/>
    <w:pPr>
      <w:spacing w:after="0" w:line="240" w:lineRule="auto"/>
    </w:pPr>
    <w:rPr>
      <w:rFonts w:ascii="Calibri" w:eastAsia="Times New Roman" w:hAnsi="Calibri" w:cs="Times New Roman"/>
      <w:lang w:eastAsia="es-CO"/>
    </w:rPr>
  </w:style>
  <w:style w:type="character" w:customStyle="1" w:styleId="Ttulo2Car">
    <w:name w:val="Título 2 Car"/>
    <w:basedOn w:val="Fuentedeprrafopredeter"/>
    <w:link w:val="Ttulo2"/>
    <w:semiHidden/>
    <w:rsid w:val="001D0D63"/>
    <w:rPr>
      <w:rFonts w:ascii="Times New Roman" w:eastAsia="Times New Roman" w:hAnsi="Times New Roman" w:cs="Times New Roman"/>
      <w:b/>
      <w:sz w:val="24"/>
      <w:szCs w:val="20"/>
      <w:lang w:val="es-ES" w:eastAsia="es-ES"/>
    </w:rPr>
  </w:style>
  <w:style w:type="paragraph" w:styleId="Sangra2detindependiente">
    <w:name w:val="Body Text Indent 2"/>
    <w:basedOn w:val="Normal"/>
    <w:link w:val="Sangra2detindependienteCar"/>
    <w:semiHidden/>
    <w:unhideWhenUsed/>
    <w:rsid w:val="001D0D63"/>
    <w:pPr>
      <w:spacing w:after="0" w:line="240" w:lineRule="auto"/>
      <w:ind w:left="426" w:hanging="426"/>
      <w:jc w:val="both"/>
    </w:pPr>
    <w:rPr>
      <w:rFonts w:ascii="Arial Narrow" w:eastAsia="Times New Roman" w:hAnsi="Arial Narrow" w:cs="Times New Roman"/>
      <w:b/>
      <w:sz w:val="24"/>
      <w:szCs w:val="20"/>
      <w:lang w:val="es-ES_tradnl" w:eastAsia="es-ES"/>
    </w:rPr>
  </w:style>
  <w:style w:type="character" w:customStyle="1" w:styleId="Sangra2detindependienteCar">
    <w:name w:val="Sangría 2 de t. independiente Car"/>
    <w:basedOn w:val="Fuentedeprrafopredeter"/>
    <w:link w:val="Sangra2detindependiente"/>
    <w:semiHidden/>
    <w:rsid w:val="001D0D63"/>
    <w:rPr>
      <w:rFonts w:ascii="Arial Narrow" w:eastAsia="Times New Roman" w:hAnsi="Arial Narrow" w:cs="Times New Roman"/>
      <w:b/>
      <w:sz w:val="24"/>
      <w:szCs w:val="20"/>
      <w:lang w:val="es-ES_tradnl" w:eastAsia="es-ES"/>
    </w:rPr>
  </w:style>
  <w:style w:type="paragraph" w:styleId="Textosinformato">
    <w:name w:val="Plain Text"/>
    <w:basedOn w:val="Normal"/>
    <w:link w:val="TextosinformatoCar"/>
    <w:semiHidden/>
    <w:unhideWhenUsed/>
    <w:rsid w:val="001D0D63"/>
    <w:pPr>
      <w:spacing w:after="0" w:line="240" w:lineRule="auto"/>
    </w:pPr>
    <w:rPr>
      <w:rFonts w:ascii="Courier New" w:eastAsia="Times New Roman" w:hAnsi="Courier New" w:cs="Times New Roman"/>
      <w:sz w:val="20"/>
      <w:szCs w:val="20"/>
      <w:lang w:eastAsia="es-ES"/>
    </w:rPr>
  </w:style>
  <w:style w:type="character" w:customStyle="1" w:styleId="TextosinformatoCar">
    <w:name w:val="Texto sin formato Car"/>
    <w:basedOn w:val="Fuentedeprrafopredeter"/>
    <w:link w:val="Textosinformato"/>
    <w:semiHidden/>
    <w:rsid w:val="001D0D63"/>
    <w:rPr>
      <w:rFonts w:ascii="Courier New" w:eastAsia="Times New Roman" w:hAnsi="Courier New" w:cs="Times New Roman"/>
      <w:sz w:val="20"/>
      <w:szCs w:val="20"/>
      <w:lang w:eastAsia="es-ES"/>
    </w:rPr>
  </w:style>
  <w:style w:type="paragraph" w:styleId="Prrafodelista">
    <w:name w:val="List Paragraph"/>
    <w:basedOn w:val="Normal"/>
    <w:qFormat/>
    <w:rsid w:val="001D0D63"/>
    <w:pPr>
      <w:ind w:left="720"/>
      <w:contextualSpacing/>
    </w:pPr>
  </w:style>
  <w:style w:type="paragraph" w:styleId="Encabezado">
    <w:name w:val="header"/>
    <w:basedOn w:val="Normal"/>
    <w:link w:val="EncabezadoCar"/>
    <w:uiPriority w:val="99"/>
    <w:unhideWhenUsed/>
    <w:rsid w:val="004C762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C762B"/>
  </w:style>
  <w:style w:type="paragraph" w:styleId="Piedepgina">
    <w:name w:val="footer"/>
    <w:basedOn w:val="Normal"/>
    <w:link w:val="PiedepginaCar"/>
    <w:uiPriority w:val="99"/>
    <w:semiHidden/>
    <w:unhideWhenUsed/>
    <w:rsid w:val="004C762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4C762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0D63"/>
  </w:style>
  <w:style w:type="paragraph" w:styleId="Ttulo2">
    <w:name w:val="heading 2"/>
    <w:basedOn w:val="Normal"/>
    <w:next w:val="Normal"/>
    <w:link w:val="Ttulo2Car"/>
    <w:semiHidden/>
    <w:unhideWhenUsed/>
    <w:qFormat/>
    <w:rsid w:val="001D0D63"/>
    <w:pPr>
      <w:keepNext/>
      <w:spacing w:after="0" w:line="240" w:lineRule="auto"/>
      <w:outlineLvl w:val="1"/>
    </w:pPr>
    <w:rPr>
      <w:rFonts w:ascii="Times New Roman" w:eastAsia="Times New Roman" w:hAnsi="Times New Roman" w:cs="Times New Roman"/>
      <w:b/>
      <w:sz w:val="24"/>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qFormat/>
    <w:rsid w:val="001D0D63"/>
    <w:pPr>
      <w:spacing w:after="0" w:line="240" w:lineRule="auto"/>
    </w:pPr>
    <w:rPr>
      <w:rFonts w:ascii="Calibri" w:eastAsia="Times New Roman" w:hAnsi="Calibri" w:cs="Times New Roman"/>
      <w:lang w:eastAsia="es-CO"/>
    </w:rPr>
  </w:style>
  <w:style w:type="character" w:customStyle="1" w:styleId="Ttulo2Car">
    <w:name w:val="Título 2 Car"/>
    <w:basedOn w:val="Fuentedeprrafopredeter"/>
    <w:link w:val="Ttulo2"/>
    <w:semiHidden/>
    <w:rsid w:val="001D0D63"/>
    <w:rPr>
      <w:rFonts w:ascii="Times New Roman" w:eastAsia="Times New Roman" w:hAnsi="Times New Roman" w:cs="Times New Roman"/>
      <w:b/>
      <w:sz w:val="24"/>
      <w:szCs w:val="20"/>
      <w:lang w:val="es-ES" w:eastAsia="es-ES"/>
    </w:rPr>
  </w:style>
  <w:style w:type="paragraph" w:styleId="Sangra2detindependiente">
    <w:name w:val="Body Text Indent 2"/>
    <w:basedOn w:val="Normal"/>
    <w:link w:val="Sangra2detindependienteCar"/>
    <w:semiHidden/>
    <w:unhideWhenUsed/>
    <w:rsid w:val="001D0D63"/>
    <w:pPr>
      <w:spacing w:after="0" w:line="240" w:lineRule="auto"/>
      <w:ind w:left="426" w:hanging="426"/>
      <w:jc w:val="both"/>
    </w:pPr>
    <w:rPr>
      <w:rFonts w:ascii="Arial Narrow" w:eastAsia="Times New Roman" w:hAnsi="Arial Narrow" w:cs="Times New Roman"/>
      <w:b/>
      <w:sz w:val="24"/>
      <w:szCs w:val="20"/>
      <w:lang w:val="es-ES_tradnl" w:eastAsia="es-ES"/>
    </w:rPr>
  </w:style>
  <w:style w:type="character" w:customStyle="1" w:styleId="Sangra2detindependienteCar">
    <w:name w:val="Sangría 2 de t. independiente Car"/>
    <w:basedOn w:val="Fuentedeprrafopredeter"/>
    <w:link w:val="Sangra2detindependiente"/>
    <w:semiHidden/>
    <w:rsid w:val="001D0D63"/>
    <w:rPr>
      <w:rFonts w:ascii="Arial Narrow" w:eastAsia="Times New Roman" w:hAnsi="Arial Narrow" w:cs="Times New Roman"/>
      <w:b/>
      <w:sz w:val="24"/>
      <w:szCs w:val="20"/>
      <w:lang w:val="es-ES_tradnl" w:eastAsia="es-ES"/>
    </w:rPr>
  </w:style>
  <w:style w:type="paragraph" w:styleId="Textosinformato">
    <w:name w:val="Plain Text"/>
    <w:basedOn w:val="Normal"/>
    <w:link w:val="TextosinformatoCar"/>
    <w:semiHidden/>
    <w:unhideWhenUsed/>
    <w:rsid w:val="001D0D63"/>
    <w:pPr>
      <w:spacing w:after="0" w:line="240" w:lineRule="auto"/>
    </w:pPr>
    <w:rPr>
      <w:rFonts w:ascii="Courier New" w:eastAsia="Times New Roman" w:hAnsi="Courier New" w:cs="Times New Roman"/>
      <w:sz w:val="20"/>
      <w:szCs w:val="20"/>
      <w:lang w:eastAsia="es-ES"/>
    </w:rPr>
  </w:style>
  <w:style w:type="character" w:customStyle="1" w:styleId="TextosinformatoCar">
    <w:name w:val="Texto sin formato Car"/>
    <w:basedOn w:val="Fuentedeprrafopredeter"/>
    <w:link w:val="Textosinformato"/>
    <w:semiHidden/>
    <w:rsid w:val="001D0D63"/>
    <w:rPr>
      <w:rFonts w:ascii="Courier New" w:eastAsia="Times New Roman" w:hAnsi="Courier New" w:cs="Times New Roman"/>
      <w:sz w:val="20"/>
      <w:szCs w:val="20"/>
      <w:lang w:eastAsia="es-ES"/>
    </w:rPr>
  </w:style>
  <w:style w:type="paragraph" w:styleId="Prrafodelista">
    <w:name w:val="List Paragraph"/>
    <w:basedOn w:val="Normal"/>
    <w:qFormat/>
    <w:rsid w:val="001D0D63"/>
    <w:pPr>
      <w:ind w:left="720"/>
      <w:contextualSpacing/>
    </w:pPr>
  </w:style>
</w:styles>
</file>

<file path=word/webSettings.xml><?xml version="1.0" encoding="utf-8"?>
<w:webSettings xmlns:r="http://schemas.openxmlformats.org/officeDocument/2006/relationships" xmlns:w="http://schemas.openxmlformats.org/wordprocessingml/2006/main">
  <w:divs>
    <w:div w:id="913396515">
      <w:bodyDiv w:val="1"/>
      <w:marLeft w:val="0"/>
      <w:marRight w:val="0"/>
      <w:marTop w:val="0"/>
      <w:marBottom w:val="0"/>
      <w:divBdr>
        <w:top w:val="none" w:sz="0" w:space="0" w:color="auto"/>
        <w:left w:val="none" w:sz="0" w:space="0" w:color="auto"/>
        <w:bottom w:val="none" w:sz="0" w:space="0" w:color="auto"/>
        <w:right w:val="none" w:sz="0" w:space="0" w:color="auto"/>
      </w:divBdr>
    </w:div>
    <w:div w:id="1621377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994</Words>
  <Characters>5467</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Fe y Alegria A 2</cp:lastModifiedBy>
  <cp:revision>2</cp:revision>
  <dcterms:created xsi:type="dcterms:W3CDTF">2012-06-01T20:23:00Z</dcterms:created>
  <dcterms:modified xsi:type="dcterms:W3CDTF">2012-06-01T20:23:00Z</dcterms:modified>
</cp:coreProperties>
</file>